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3C847" w14:textId="77777777" w:rsidR="00344A83" w:rsidRDefault="00344A83" w:rsidP="00344A83">
      <w:pPr>
        <w:pStyle w:val="Title"/>
        <w:spacing w:line="480" w:lineRule="auto"/>
      </w:pPr>
      <w:r>
        <w:rPr>
          <w:b/>
        </w:rPr>
        <w:t>CHAPTER 1</w:t>
      </w:r>
    </w:p>
    <w:p w14:paraId="1D571C91" w14:textId="77777777" w:rsidR="00344A83" w:rsidRDefault="00344A83" w:rsidP="00344A83">
      <w:pPr>
        <w:spacing w:line="480" w:lineRule="auto"/>
        <w:jc w:val="center"/>
        <w:rPr>
          <w:szCs w:val="24"/>
        </w:rPr>
      </w:pPr>
    </w:p>
    <w:p w14:paraId="31EFB92C" w14:textId="289BAD8E" w:rsidR="00344A83" w:rsidRDefault="00344A83" w:rsidP="00344A83">
      <w:pPr>
        <w:spacing w:line="480" w:lineRule="auto"/>
        <w:jc w:val="center"/>
        <w:rPr>
          <w:szCs w:val="24"/>
        </w:rPr>
      </w:pPr>
      <w:bookmarkStart w:id="0" w:name="__RefHeading___Toc235935198"/>
      <w:bookmarkEnd w:id="0"/>
      <w:r>
        <w:rPr>
          <w:szCs w:val="24"/>
        </w:rPr>
        <w:t>INTRODUCTION</w:t>
      </w:r>
      <w:r w:rsidR="00B31C10">
        <w:rPr>
          <w:szCs w:val="24"/>
        </w:rPr>
        <w:t xml:space="preserve"> &amp; LITERATURE REVIEW</w:t>
      </w:r>
    </w:p>
    <w:p w14:paraId="5875E134" w14:textId="77777777" w:rsidR="00344A83" w:rsidRPr="00344A83" w:rsidRDefault="00344A83" w:rsidP="00344A83">
      <w:pPr>
        <w:pStyle w:val="Default"/>
        <w:spacing w:line="480" w:lineRule="auto"/>
      </w:pPr>
    </w:p>
    <w:p w14:paraId="36DBEE02" w14:textId="0547BD37" w:rsidR="00C50851" w:rsidRPr="00352786" w:rsidRDefault="00600E95" w:rsidP="00916155">
      <w:pPr>
        <w:spacing w:before="240" w:line="480" w:lineRule="auto"/>
        <w:ind w:firstLine="720"/>
        <w:rPr>
          <w:szCs w:val="24"/>
        </w:rPr>
      </w:pPr>
      <w:r w:rsidRPr="00352786">
        <w:rPr>
          <w:i/>
          <w:iCs/>
          <w:szCs w:val="24"/>
        </w:rPr>
        <w:t xml:space="preserve">Francisella tularensis </w:t>
      </w:r>
      <w:r w:rsidRPr="00352786">
        <w:rPr>
          <w:szCs w:val="24"/>
        </w:rPr>
        <w:t xml:space="preserve">is a </w:t>
      </w:r>
      <w:r w:rsidR="0032323D" w:rsidRPr="00352786">
        <w:rPr>
          <w:szCs w:val="24"/>
        </w:rPr>
        <w:t>Gram</w:t>
      </w:r>
      <w:r w:rsidR="00344A83" w:rsidRPr="00352786">
        <w:rPr>
          <w:szCs w:val="24"/>
        </w:rPr>
        <w:t>-negative, facultative intracellular bacterial pathogen and the causative agent of the potentially fatal human disease tularemia (</w:t>
      </w:r>
      <w:proofErr w:type="spellStart"/>
      <w:r w:rsidR="00344A83" w:rsidRPr="00352786">
        <w:rPr>
          <w:szCs w:val="24"/>
        </w:rPr>
        <w:t>Sjöstedt</w:t>
      </w:r>
      <w:proofErr w:type="spellEnd"/>
      <w:r w:rsidR="00344A83" w:rsidRPr="00352786">
        <w:rPr>
          <w:szCs w:val="24"/>
        </w:rPr>
        <w:t>, 2007</w:t>
      </w:r>
      <w:r w:rsidR="00344A83" w:rsidRPr="00352786">
        <w:rPr>
          <w:i/>
          <w:iCs/>
          <w:szCs w:val="24"/>
        </w:rPr>
        <w:t xml:space="preserve">). </w:t>
      </w:r>
      <w:r w:rsidR="00C50851" w:rsidRPr="00352786">
        <w:rPr>
          <w:i/>
          <w:iCs/>
          <w:szCs w:val="24"/>
        </w:rPr>
        <w:t xml:space="preserve">F. tularensis </w:t>
      </w:r>
      <w:r w:rsidR="00C50851" w:rsidRPr="00352786">
        <w:rPr>
          <w:szCs w:val="24"/>
        </w:rPr>
        <w:t>was first identified as an infectious pathogen in 1911 in a population of ground squirrels in Tulare County,</w:t>
      </w:r>
      <w:r w:rsidR="00F11DB9" w:rsidRPr="00352786">
        <w:rPr>
          <w:szCs w:val="24"/>
        </w:rPr>
        <w:t xml:space="preserve"> California, and was first identified as </w:t>
      </w:r>
      <w:r w:rsidR="00F11DB9" w:rsidRPr="00352786">
        <w:rPr>
          <w:i/>
          <w:iCs/>
          <w:szCs w:val="24"/>
        </w:rPr>
        <w:t>Bacteri</w:t>
      </w:r>
      <w:r w:rsidR="00B531FA" w:rsidRPr="00352786">
        <w:rPr>
          <w:i/>
          <w:iCs/>
          <w:szCs w:val="24"/>
        </w:rPr>
        <w:t>u</w:t>
      </w:r>
      <w:r w:rsidR="00F11DB9" w:rsidRPr="00352786">
        <w:rPr>
          <w:i/>
          <w:iCs/>
          <w:szCs w:val="24"/>
        </w:rPr>
        <w:t xml:space="preserve">m </w:t>
      </w:r>
      <w:proofErr w:type="spellStart"/>
      <w:r w:rsidR="00F11DB9" w:rsidRPr="00352786">
        <w:rPr>
          <w:i/>
          <w:iCs/>
          <w:szCs w:val="24"/>
        </w:rPr>
        <w:t>tularens</w:t>
      </w:r>
      <w:r w:rsidR="00B531FA" w:rsidRPr="00352786">
        <w:rPr>
          <w:i/>
          <w:iCs/>
          <w:szCs w:val="24"/>
        </w:rPr>
        <w:t>e</w:t>
      </w:r>
      <w:proofErr w:type="spellEnd"/>
      <w:r w:rsidR="00B531FA" w:rsidRPr="00352786">
        <w:rPr>
          <w:szCs w:val="24"/>
        </w:rPr>
        <w:t>,</w:t>
      </w:r>
      <w:r w:rsidR="00F11DB9" w:rsidRPr="00352786">
        <w:rPr>
          <w:szCs w:val="24"/>
        </w:rPr>
        <w:t xml:space="preserve"> named after the county </w:t>
      </w:r>
      <w:r w:rsidR="00B531FA" w:rsidRPr="00352786">
        <w:rPr>
          <w:szCs w:val="24"/>
        </w:rPr>
        <w:t xml:space="preserve">in which </w:t>
      </w:r>
      <w:r w:rsidR="00F11DB9" w:rsidRPr="00352786">
        <w:rPr>
          <w:szCs w:val="24"/>
        </w:rPr>
        <w:t xml:space="preserve">it was discovered (McCoy, 1911). The pathogen was not identified as a human pathogen until 1913 when the bacterium was isolated from an ocular infection of a butcher </w:t>
      </w:r>
      <w:r w:rsidR="00745C33" w:rsidRPr="00352786">
        <w:rPr>
          <w:szCs w:val="24"/>
        </w:rPr>
        <w:t>(</w:t>
      </w:r>
      <w:r w:rsidR="00745C33" w:rsidRPr="00352786">
        <w:rPr>
          <w:color w:val="212121"/>
          <w:szCs w:val="24"/>
          <w:shd w:val="clear" w:color="auto" w:fill="FFFFFF"/>
        </w:rPr>
        <w:t>Wherry &amp; Lamb, 1914).</w:t>
      </w:r>
      <w:r w:rsidR="00916155" w:rsidRPr="00352786">
        <w:rPr>
          <w:szCs w:val="24"/>
        </w:rPr>
        <w:t xml:space="preserve"> </w:t>
      </w:r>
      <w:r w:rsidR="00C50851" w:rsidRPr="00352786">
        <w:rPr>
          <w:szCs w:val="24"/>
        </w:rPr>
        <w:t>Dr. Edward Francis led much of the early research into this organism</w:t>
      </w:r>
      <w:r w:rsidR="00B531FA" w:rsidRPr="00352786">
        <w:rPr>
          <w:szCs w:val="24"/>
        </w:rPr>
        <w:t>,</w:t>
      </w:r>
      <w:r w:rsidR="00916155" w:rsidRPr="00352786">
        <w:rPr>
          <w:szCs w:val="24"/>
        </w:rPr>
        <w:t xml:space="preserve"> categorizing</w:t>
      </w:r>
      <w:r w:rsidR="008D28E7" w:rsidRPr="00352786">
        <w:rPr>
          <w:szCs w:val="24"/>
        </w:rPr>
        <w:t xml:space="preserve"> some of the clinical manifestations of the disease and giving it the name of tularemia</w:t>
      </w:r>
      <w:r w:rsidR="00B531FA" w:rsidRPr="00352786">
        <w:rPr>
          <w:szCs w:val="24"/>
        </w:rPr>
        <w:t>. L</w:t>
      </w:r>
      <w:r w:rsidR="008D28E7" w:rsidRPr="00352786">
        <w:rPr>
          <w:szCs w:val="24"/>
        </w:rPr>
        <w:t xml:space="preserve">ater the pathogen was renamed </w:t>
      </w:r>
      <w:r w:rsidR="008D28E7" w:rsidRPr="00352786">
        <w:rPr>
          <w:i/>
          <w:iCs/>
          <w:szCs w:val="24"/>
        </w:rPr>
        <w:t>Francisella tularensis</w:t>
      </w:r>
      <w:r w:rsidR="008D28E7" w:rsidRPr="00352786">
        <w:rPr>
          <w:szCs w:val="24"/>
        </w:rPr>
        <w:t xml:space="preserve"> after Dr. Francis (</w:t>
      </w:r>
      <w:proofErr w:type="spellStart"/>
      <w:r w:rsidR="00B64499" w:rsidRPr="00352786">
        <w:rPr>
          <w:szCs w:val="24"/>
        </w:rPr>
        <w:t>Sjöstedt</w:t>
      </w:r>
      <w:proofErr w:type="spellEnd"/>
      <w:r w:rsidR="00B64499" w:rsidRPr="00352786">
        <w:rPr>
          <w:szCs w:val="24"/>
        </w:rPr>
        <w:t>, 2007</w:t>
      </w:r>
      <w:r w:rsidR="00B64499" w:rsidRPr="00352786">
        <w:rPr>
          <w:i/>
          <w:iCs/>
          <w:szCs w:val="24"/>
        </w:rPr>
        <w:t>)</w:t>
      </w:r>
      <w:r w:rsidR="00CC6DA6" w:rsidRPr="00352786">
        <w:rPr>
          <w:szCs w:val="24"/>
        </w:rPr>
        <w:t xml:space="preserve">. </w:t>
      </w:r>
      <w:r w:rsidR="00344A83" w:rsidRPr="00352786">
        <w:rPr>
          <w:szCs w:val="24"/>
        </w:rPr>
        <w:t xml:space="preserve">Due to its highly infectious nature and its ability to be easily aerosolized, </w:t>
      </w:r>
      <w:r w:rsidR="00344A83" w:rsidRPr="00352786">
        <w:rPr>
          <w:i/>
          <w:iCs/>
          <w:szCs w:val="24"/>
        </w:rPr>
        <w:t xml:space="preserve">F. tularensis </w:t>
      </w:r>
      <w:r w:rsidR="00344A83" w:rsidRPr="00352786">
        <w:rPr>
          <w:szCs w:val="24"/>
        </w:rPr>
        <w:t xml:space="preserve">is considered a potential bioweapon (Dennis </w:t>
      </w:r>
      <w:r w:rsidR="00344A83" w:rsidRPr="00352786">
        <w:rPr>
          <w:i/>
          <w:iCs/>
          <w:szCs w:val="24"/>
        </w:rPr>
        <w:t>et al.</w:t>
      </w:r>
      <w:r w:rsidR="00344A83" w:rsidRPr="00352786">
        <w:rPr>
          <w:szCs w:val="24"/>
        </w:rPr>
        <w:t xml:space="preserve">, 2001; </w:t>
      </w:r>
      <w:proofErr w:type="spellStart"/>
      <w:r w:rsidR="00344A83" w:rsidRPr="00352786">
        <w:rPr>
          <w:szCs w:val="24"/>
        </w:rPr>
        <w:t>Oyston</w:t>
      </w:r>
      <w:proofErr w:type="spellEnd"/>
      <w:r w:rsidR="00344A83" w:rsidRPr="00352786">
        <w:rPr>
          <w:szCs w:val="24"/>
        </w:rPr>
        <w:t xml:space="preserve"> </w:t>
      </w:r>
      <w:r w:rsidR="00344A83" w:rsidRPr="00352786">
        <w:rPr>
          <w:i/>
          <w:iCs/>
          <w:szCs w:val="24"/>
        </w:rPr>
        <w:t>et al.</w:t>
      </w:r>
      <w:r w:rsidR="00344A83" w:rsidRPr="00352786">
        <w:rPr>
          <w:szCs w:val="24"/>
        </w:rPr>
        <w:t xml:space="preserve">, 2004; </w:t>
      </w:r>
      <w:proofErr w:type="spellStart"/>
      <w:r w:rsidR="00344A83" w:rsidRPr="00352786">
        <w:rPr>
          <w:szCs w:val="24"/>
        </w:rPr>
        <w:t>Sjöstedt</w:t>
      </w:r>
      <w:proofErr w:type="spellEnd"/>
      <w:r w:rsidR="00344A83" w:rsidRPr="00352786">
        <w:rPr>
          <w:szCs w:val="24"/>
        </w:rPr>
        <w:t>, 2007).</w:t>
      </w:r>
      <w:r w:rsidR="00DC320E" w:rsidRPr="00352786">
        <w:rPr>
          <w:szCs w:val="24"/>
        </w:rPr>
        <w:t xml:space="preserve"> </w:t>
      </w:r>
      <w:r w:rsidR="004A64A8" w:rsidRPr="00352786">
        <w:rPr>
          <w:szCs w:val="24"/>
        </w:rPr>
        <w:t>The United States, Japan, and the Soviet Union</w:t>
      </w:r>
      <w:r w:rsidR="00DC320E" w:rsidRPr="00352786">
        <w:rPr>
          <w:szCs w:val="24"/>
        </w:rPr>
        <w:t xml:space="preserve"> conducted research on the utilization of </w:t>
      </w:r>
      <w:r w:rsidR="00DC320E" w:rsidRPr="00352786">
        <w:rPr>
          <w:i/>
          <w:iCs/>
          <w:szCs w:val="24"/>
        </w:rPr>
        <w:t xml:space="preserve">F. tularensis </w:t>
      </w:r>
      <w:r w:rsidR="00DC320E" w:rsidRPr="00352786">
        <w:rPr>
          <w:szCs w:val="24"/>
        </w:rPr>
        <w:t xml:space="preserve">in biological warfare in the 1950’s and </w:t>
      </w:r>
      <w:r w:rsidR="00B91877" w:rsidRPr="00352786">
        <w:rPr>
          <w:szCs w:val="24"/>
        </w:rPr>
        <w:t xml:space="preserve">1960’s (Dennis </w:t>
      </w:r>
      <w:r w:rsidR="00B91877" w:rsidRPr="00352786">
        <w:rPr>
          <w:i/>
          <w:iCs/>
          <w:szCs w:val="24"/>
        </w:rPr>
        <w:t>et al</w:t>
      </w:r>
      <w:r w:rsidR="00B91877" w:rsidRPr="00352786">
        <w:rPr>
          <w:szCs w:val="24"/>
        </w:rPr>
        <w:t>., 2001).</w:t>
      </w:r>
      <w:r w:rsidR="00C50851" w:rsidRPr="00352786">
        <w:rPr>
          <w:szCs w:val="24"/>
        </w:rPr>
        <w:t xml:space="preserve"> </w:t>
      </w:r>
      <w:r w:rsidR="002C3031" w:rsidRPr="00352786">
        <w:rPr>
          <w:szCs w:val="24"/>
        </w:rPr>
        <w:t xml:space="preserve">In 1999 </w:t>
      </w:r>
      <w:r w:rsidR="00C50851" w:rsidRPr="00352786">
        <w:rPr>
          <w:i/>
          <w:iCs/>
          <w:szCs w:val="24"/>
        </w:rPr>
        <w:t xml:space="preserve">F. tularensis </w:t>
      </w:r>
      <w:r w:rsidR="00C50851" w:rsidRPr="00352786">
        <w:rPr>
          <w:szCs w:val="24"/>
        </w:rPr>
        <w:t xml:space="preserve">was named as a </w:t>
      </w:r>
      <w:r w:rsidR="002C3031" w:rsidRPr="00352786">
        <w:rPr>
          <w:szCs w:val="24"/>
        </w:rPr>
        <w:t>Category A Select Agent by the Centers for Disease Control and Prevention along with five other pathogens</w:t>
      </w:r>
      <w:r w:rsidR="000907EE" w:rsidRPr="00352786">
        <w:rPr>
          <w:szCs w:val="24"/>
        </w:rPr>
        <w:t xml:space="preserve"> (</w:t>
      </w:r>
      <w:proofErr w:type="spellStart"/>
      <w:r w:rsidR="000907EE" w:rsidRPr="00352786">
        <w:rPr>
          <w:szCs w:val="24"/>
        </w:rPr>
        <w:t>Rotz</w:t>
      </w:r>
      <w:proofErr w:type="spellEnd"/>
      <w:r w:rsidR="000907EE" w:rsidRPr="00352786">
        <w:rPr>
          <w:szCs w:val="24"/>
        </w:rPr>
        <w:t xml:space="preserve"> </w:t>
      </w:r>
      <w:r w:rsidR="000907EE" w:rsidRPr="00352786">
        <w:rPr>
          <w:i/>
          <w:iCs/>
          <w:szCs w:val="24"/>
        </w:rPr>
        <w:t>et al</w:t>
      </w:r>
      <w:r w:rsidR="000907EE" w:rsidRPr="00352786">
        <w:rPr>
          <w:szCs w:val="24"/>
        </w:rPr>
        <w:t>., 2002).</w:t>
      </w:r>
    </w:p>
    <w:p w14:paraId="1BFE1BE8" w14:textId="1CDE9719" w:rsidR="00707BA8" w:rsidRPr="00352786" w:rsidRDefault="00707BA8" w:rsidP="007B751A">
      <w:pPr>
        <w:spacing w:before="240" w:line="480" w:lineRule="auto"/>
        <w:ind w:firstLine="720"/>
        <w:rPr>
          <w:szCs w:val="24"/>
        </w:rPr>
      </w:pPr>
      <w:r w:rsidRPr="00352786">
        <w:rPr>
          <w:szCs w:val="24"/>
        </w:rPr>
        <w:t xml:space="preserve">There are </w:t>
      </w:r>
      <w:r w:rsidR="004A64A8" w:rsidRPr="00352786">
        <w:rPr>
          <w:szCs w:val="24"/>
        </w:rPr>
        <w:t>several</w:t>
      </w:r>
      <w:r w:rsidRPr="00352786">
        <w:rPr>
          <w:szCs w:val="24"/>
        </w:rPr>
        <w:t xml:space="preserve"> subspecies of </w:t>
      </w:r>
      <w:r w:rsidRPr="00352786">
        <w:rPr>
          <w:i/>
          <w:iCs/>
          <w:szCs w:val="24"/>
        </w:rPr>
        <w:t xml:space="preserve">F. tularensis </w:t>
      </w:r>
      <w:r w:rsidR="004A64A8" w:rsidRPr="00352786">
        <w:rPr>
          <w:szCs w:val="24"/>
        </w:rPr>
        <w:t xml:space="preserve">which </w:t>
      </w:r>
      <w:r w:rsidRPr="00352786">
        <w:rPr>
          <w:szCs w:val="24"/>
        </w:rPr>
        <w:t xml:space="preserve">differ in their ability to cause disease, all </w:t>
      </w:r>
      <w:r w:rsidR="00B37870" w:rsidRPr="00352786">
        <w:rPr>
          <w:szCs w:val="24"/>
        </w:rPr>
        <w:t xml:space="preserve">of which </w:t>
      </w:r>
      <w:r w:rsidRPr="00352786">
        <w:rPr>
          <w:szCs w:val="24"/>
        </w:rPr>
        <w:t xml:space="preserve">are found </w:t>
      </w:r>
      <w:r w:rsidR="004A64A8" w:rsidRPr="00352786">
        <w:rPr>
          <w:szCs w:val="24"/>
        </w:rPr>
        <w:t xml:space="preserve">primarily </w:t>
      </w:r>
      <w:r w:rsidRPr="00352786">
        <w:rPr>
          <w:szCs w:val="24"/>
        </w:rPr>
        <w:t>in the northern hemisphere (</w:t>
      </w:r>
      <w:proofErr w:type="spellStart"/>
      <w:r w:rsidRPr="00352786">
        <w:rPr>
          <w:szCs w:val="24"/>
        </w:rPr>
        <w:t>Sjöstedt</w:t>
      </w:r>
      <w:proofErr w:type="spellEnd"/>
      <w:r w:rsidRPr="00352786">
        <w:rPr>
          <w:szCs w:val="24"/>
        </w:rPr>
        <w:t xml:space="preserve">, 2007). </w:t>
      </w:r>
      <w:r w:rsidRPr="00352786">
        <w:rPr>
          <w:i/>
          <w:iCs/>
          <w:szCs w:val="24"/>
        </w:rPr>
        <w:t>F. tularensis</w:t>
      </w:r>
      <w:r w:rsidRPr="00352786">
        <w:rPr>
          <w:szCs w:val="24"/>
        </w:rPr>
        <w:t xml:space="preserve"> subspecies </w:t>
      </w:r>
      <w:r w:rsidRPr="00352786">
        <w:rPr>
          <w:i/>
          <w:iCs/>
          <w:szCs w:val="24"/>
        </w:rPr>
        <w:t xml:space="preserve">tularensis </w:t>
      </w:r>
      <w:r w:rsidRPr="00352786">
        <w:rPr>
          <w:szCs w:val="24"/>
        </w:rPr>
        <w:t>is highly infectious</w:t>
      </w:r>
      <w:r w:rsidR="00B531FA" w:rsidRPr="00352786">
        <w:rPr>
          <w:szCs w:val="24"/>
        </w:rPr>
        <w:t>,</w:t>
      </w:r>
      <w:r w:rsidR="008D28E7" w:rsidRPr="00352786">
        <w:rPr>
          <w:szCs w:val="24"/>
        </w:rPr>
        <w:t xml:space="preserve"> </w:t>
      </w:r>
      <w:r w:rsidR="00B531FA" w:rsidRPr="00352786">
        <w:rPr>
          <w:szCs w:val="24"/>
        </w:rPr>
        <w:t xml:space="preserve">is </w:t>
      </w:r>
      <w:r w:rsidR="008D28E7" w:rsidRPr="00352786">
        <w:rPr>
          <w:szCs w:val="24"/>
        </w:rPr>
        <w:t>potentially lethal</w:t>
      </w:r>
      <w:r w:rsidR="004A64A8" w:rsidRPr="00352786">
        <w:rPr>
          <w:szCs w:val="24"/>
        </w:rPr>
        <w:t>,</w:t>
      </w:r>
      <w:r w:rsidRPr="00352786">
        <w:rPr>
          <w:szCs w:val="24"/>
        </w:rPr>
        <w:t xml:space="preserve"> with as few as 10 organisms able to cause disease</w:t>
      </w:r>
      <w:r w:rsidR="004A64A8" w:rsidRPr="00352786">
        <w:rPr>
          <w:szCs w:val="24"/>
        </w:rPr>
        <w:t xml:space="preserve"> in </w:t>
      </w:r>
      <w:proofErr w:type="gramStart"/>
      <w:r w:rsidR="004A64A8" w:rsidRPr="00352786">
        <w:rPr>
          <w:szCs w:val="24"/>
        </w:rPr>
        <w:t>humans</w:t>
      </w:r>
      <w:r w:rsidRPr="00352786">
        <w:rPr>
          <w:szCs w:val="24"/>
        </w:rPr>
        <w:t>, and</w:t>
      </w:r>
      <w:proofErr w:type="gramEnd"/>
      <w:r w:rsidRPr="00352786">
        <w:rPr>
          <w:szCs w:val="24"/>
        </w:rPr>
        <w:t xml:space="preserve"> is only found in North America</w:t>
      </w:r>
      <w:r w:rsidR="004A64A8" w:rsidRPr="00352786">
        <w:rPr>
          <w:szCs w:val="24"/>
        </w:rPr>
        <w:t xml:space="preserve"> </w:t>
      </w:r>
      <w:r w:rsidR="00E759B8" w:rsidRPr="00352786">
        <w:rPr>
          <w:szCs w:val="24"/>
        </w:rPr>
        <w:t>(</w:t>
      </w:r>
      <w:proofErr w:type="spellStart"/>
      <w:r w:rsidR="00E759B8" w:rsidRPr="00352786">
        <w:rPr>
          <w:szCs w:val="24"/>
        </w:rPr>
        <w:t>Keim</w:t>
      </w:r>
      <w:proofErr w:type="spellEnd"/>
      <w:r w:rsidR="00E759B8" w:rsidRPr="00352786">
        <w:rPr>
          <w:szCs w:val="24"/>
        </w:rPr>
        <w:t xml:space="preserve"> </w:t>
      </w:r>
      <w:r w:rsidR="00E759B8" w:rsidRPr="00352786">
        <w:rPr>
          <w:i/>
          <w:iCs/>
          <w:szCs w:val="24"/>
        </w:rPr>
        <w:t>et al</w:t>
      </w:r>
      <w:r w:rsidR="00E759B8" w:rsidRPr="00352786">
        <w:rPr>
          <w:szCs w:val="24"/>
        </w:rPr>
        <w:t>., 2007).</w:t>
      </w:r>
      <w:r w:rsidRPr="00352786">
        <w:rPr>
          <w:szCs w:val="24"/>
        </w:rPr>
        <w:t xml:space="preserve"> </w:t>
      </w:r>
      <w:r w:rsidRPr="00352786">
        <w:rPr>
          <w:i/>
          <w:iCs/>
          <w:szCs w:val="24"/>
        </w:rPr>
        <w:t>F. tularensis</w:t>
      </w:r>
      <w:r w:rsidRPr="00352786">
        <w:rPr>
          <w:szCs w:val="24"/>
        </w:rPr>
        <w:t xml:space="preserve"> </w:t>
      </w:r>
      <w:r w:rsidRPr="00352786">
        <w:rPr>
          <w:szCs w:val="24"/>
        </w:rPr>
        <w:lastRenderedPageBreak/>
        <w:t xml:space="preserve">subspecies </w:t>
      </w:r>
      <w:proofErr w:type="spellStart"/>
      <w:r w:rsidRPr="00352786">
        <w:rPr>
          <w:i/>
          <w:iCs/>
          <w:szCs w:val="24"/>
        </w:rPr>
        <w:t>holarctica</w:t>
      </w:r>
      <w:proofErr w:type="spellEnd"/>
      <w:r w:rsidRPr="00352786">
        <w:rPr>
          <w:szCs w:val="24"/>
        </w:rPr>
        <w:t xml:space="preserve"> </w:t>
      </w:r>
      <w:r w:rsidR="004A64A8" w:rsidRPr="00352786">
        <w:rPr>
          <w:szCs w:val="24"/>
        </w:rPr>
        <w:t>also</w:t>
      </w:r>
      <w:r w:rsidRPr="00352786">
        <w:rPr>
          <w:szCs w:val="24"/>
        </w:rPr>
        <w:t xml:space="preserve"> caus</w:t>
      </w:r>
      <w:r w:rsidR="004A64A8" w:rsidRPr="00352786">
        <w:rPr>
          <w:szCs w:val="24"/>
        </w:rPr>
        <w:t>es</w:t>
      </w:r>
      <w:r w:rsidRPr="00352786">
        <w:rPr>
          <w:szCs w:val="24"/>
        </w:rPr>
        <w:t xml:space="preserve"> disease in humans, but </w:t>
      </w:r>
      <w:r w:rsidR="005309E0" w:rsidRPr="00352786">
        <w:rPr>
          <w:szCs w:val="24"/>
        </w:rPr>
        <w:t>it has a higher infectious dose and</w:t>
      </w:r>
      <w:r w:rsidRPr="00352786">
        <w:rPr>
          <w:szCs w:val="24"/>
        </w:rPr>
        <w:t xml:space="preserve"> causes a milder form of the disease. An attenuated form of </w:t>
      </w:r>
      <w:r w:rsidRPr="00352786">
        <w:rPr>
          <w:i/>
          <w:iCs/>
          <w:szCs w:val="24"/>
        </w:rPr>
        <w:t>F. tularensis</w:t>
      </w:r>
      <w:r w:rsidRPr="00352786">
        <w:rPr>
          <w:szCs w:val="24"/>
        </w:rPr>
        <w:t xml:space="preserve"> subspecies </w:t>
      </w:r>
      <w:proofErr w:type="spellStart"/>
      <w:r w:rsidRPr="00352786">
        <w:rPr>
          <w:i/>
          <w:iCs/>
          <w:szCs w:val="24"/>
        </w:rPr>
        <w:t>holarctica</w:t>
      </w:r>
      <w:proofErr w:type="spellEnd"/>
      <w:r w:rsidRPr="00352786">
        <w:rPr>
          <w:i/>
          <w:iCs/>
          <w:szCs w:val="24"/>
        </w:rPr>
        <w:t xml:space="preserve"> </w:t>
      </w:r>
      <w:r w:rsidRPr="00352786">
        <w:rPr>
          <w:szCs w:val="24"/>
        </w:rPr>
        <w:t xml:space="preserve">was </w:t>
      </w:r>
      <w:r w:rsidR="00B37870" w:rsidRPr="00352786">
        <w:rPr>
          <w:szCs w:val="24"/>
        </w:rPr>
        <w:t>created as</w:t>
      </w:r>
      <w:r w:rsidRPr="00352786">
        <w:rPr>
          <w:szCs w:val="24"/>
        </w:rPr>
        <w:t xml:space="preserve"> a vaccine strain in Russia in 1942</w:t>
      </w:r>
      <w:r w:rsidR="00D75534" w:rsidRPr="00352786">
        <w:rPr>
          <w:szCs w:val="24"/>
        </w:rPr>
        <w:t xml:space="preserve"> (</w:t>
      </w:r>
      <w:r w:rsidR="00B37870" w:rsidRPr="00352786">
        <w:rPr>
          <w:szCs w:val="24"/>
        </w:rPr>
        <w:t xml:space="preserve">referred to as the live vaccine strain or </w:t>
      </w:r>
      <w:r w:rsidR="00D75534" w:rsidRPr="00352786">
        <w:rPr>
          <w:szCs w:val="24"/>
        </w:rPr>
        <w:t>LVS)</w:t>
      </w:r>
      <w:r w:rsidRPr="00352786">
        <w:rPr>
          <w:szCs w:val="24"/>
        </w:rPr>
        <w:t xml:space="preserve">, which is </w:t>
      </w:r>
      <w:r w:rsidR="00D75534" w:rsidRPr="00352786">
        <w:rPr>
          <w:szCs w:val="24"/>
        </w:rPr>
        <w:t xml:space="preserve">commonly used as a model in laboratory </w:t>
      </w:r>
      <w:r w:rsidR="00B531FA" w:rsidRPr="00352786">
        <w:rPr>
          <w:szCs w:val="24"/>
        </w:rPr>
        <w:t xml:space="preserve">research </w:t>
      </w:r>
      <w:r w:rsidR="00D75534" w:rsidRPr="00352786">
        <w:rPr>
          <w:szCs w:val="24"/>
        </w:rPr>
        <w:t>because</w:t>
      </w:r>
      <w:r w:rsidRPr="00352786">
        <w:rPr>
          <w:szCs w:val="24"/>
        </w:rPr>
        <w:t xml:space="preserve"> it does not cause disease in humans </w:t>
      </w:r>
      <w:r w:rsidR="00B37870" w:rsidRPr="00352786">
        <w:rPr>
          <w:szCs w:val="24"/>
        </w:rPr>
        <w:t xml:space="preserve">but </w:t>
      </w:r>
      <w:r w:rsidR="00B531FA" w:rsidRPr="00352786">
        <w:rPr>
          <w:szCs w:val="24"/>
        </w:rPr>
        <w:t>is still lethal</w:t>
      </w:r>
      <w:r w:rsidR="00B37870" w:rsidRPr="00352786">
        <w:rPr>
          <w:szCs w:val="24"/>
        </w:rPr>
        <w:t xml:space="preserve"> in animal models </w:t>
      </w:r>
      <w:r w:rsidRPr="00352786">
        <w:rPr>
          <w:szCs w:val="24"/>
        </w:rPr>
        <w:t>(</w:t>
      </w:r>
      <w:proofErr w:type="spellStart"/>
      <w:r w:rsidRPr="00352786">
        <w:rPr>
          <w:szCs w:val="24"/>
        </w:rPr>
        <w:t>Sjöstedt</w:t>
      </w:r>
      <w:proofErr w:type="spellEnd"/>
      <w:r w:rsidRPr="00352786">
        <w:rPr>
          <w:szCs w:val="24"/>
        </w:rPr>
        <w:t>, 2007).</w:t>
      </w:r>
      <w:r w:rsidRPr="00352786">
        <w:rPr>
          <w:i/>
          <w:iCs/>
          <w:szCs w:val="24"/>
        </w:rPr>
        <w:t xml:space="preserve"> F. tularensis</w:t>
      </w:r>
      <w:r w:rsidRPr="00352786">
        <w:rPr>
          <w:szCs w:val="24"/>
        </w:rPr>
        <w:t xml:space="preserve"> subspecies </w:t>
      </w:r>
      <w:r w:rsidRPr="00352786">
        <w:rPr>
          <w:i/>
          <w:iCs/>
          <w:szCs w:val="24"/>
        </w:rPr>
        <w:t>novicida</w:t>
      </w:r>
      <w:r w:rsidR="009B4AFE" w:rsidRPr="00352786">
        <w:rPr>
          <w:i/>
          <w:iCs/>
          <w:szCs w:val="24"/>
        </w:rPr>
        <w:t xml:space="preserve"> </w:t>
      </w:r>
      <w:r w:rsidR="009B4AFE" w:rsidRPr="00352786">
        <w:rPr>
          <w:szCs w:val="24"/>
        </w:rPr>
        <w:t xml:space="preserve">is closely related </w:t>
      </w:r>
      <w:r w:rsidR="007B751A" w:rsidRPr="00352786">
        <w:rPr>
          <w:szCs w:val="24"/>
        </w:rPr>
        <w:t xml:space="preserve">to </w:t>
      </w:r>
      <w:r w:rsidR="007B751A" w:rsidRPr="00352786">
        <w:rPr>
          <w:i/>
          <w:iCs/>
          <w:szCs w:val="24"/>
        </w:rPr>
        <w:t>F. tularensis</w:t>
      </w:r>
      <w:r w:rsidR="00B531FA" w:rsidRPr="00352786">
        <w:rPr>
          <w:szCs w:val="24"/>
        </w:rPr>
        <w:t>,</w:t>
      </w:r>
      <w:r w:rsidR="007B751A" w:rsidRPr="00352786">
        <w:rPr>
          <w:i/>
          <w:iCs/>
          <w:szCs w:val="24"/>
        </w:rPr>
        <w:t xml:space="preserve"> </w:t>
      </w:r>
      <w:r w:rsidR="007B751A" w:rsidRPr="00352786">
        <w:rPr>
          <w:szCs w:val="24"/>
        </w:rPr>
        <w:t>sharing about 97% nucleotide identity</w:t>
      </w:r>
      <w:r w:rsidR="00B531FA" w:rsidRPr="00352786">
        <w:rPr>
          <w:szCs w:val="24"/>
        </w:rPr>
        <w:t>,</w:t>
      </w:r>
      <w:r w:rsidR="007B751A" w:rsidRPr="00352786">
        <w:rPr>
          <w:szCs w:val="24"/>
        </w:rPr>
        <w:t xml:space="preserve"> </w:t>
      </w:r>
      <w:r w:rsidR="00B531FA" w:rsidRPr="00352786">
        <w:rPr>
          <w:szCs w:val="24"/>
        </w:rPr>
        <w:t xml:space="preserve">but despite its </w:t>
      </w:r>
      <w:r w:rsidR="007B751A" w:rsidRPr="00352786">
        <w:rPr>
          <w:szCs w:val="24"/>
        </w:rPr>
        <w:t>lethal</w:t>
      </w:r>
      <w:r w:rsidR="00B531FA" w:rsidRPr="00352786">
        <w:rPr>
          <w:szCs w:val="24"/>
        </w:rPr>
        <w:t>ity in</w:t>
      </w:r>
      <w:r w:rsidR="007B751A" w:rsidRPr="00352786">
        <w:rPr>
          <w:szCs w:val="24"/>
        </w:rPr>
        <w:t xml:space="preserve"> mice it is not known to cause disease in immunocompetent humans (</w:t>
      </w:r>
      <w:proofErr w:type="spellStart"/>
      <w:r w:rsidR="007B751A" w:rsidRPr="00352786">
        <w:rPr>
          <w:szCs w:val="24"/>
        </w:rPr>
        <w:t>Sjöstedt</w:t>
      </w:r>
      <w:proofErr w:type="spellEnd"/>
      <w:r w:rsidR="007B751A" w:rsidRPr="00352786">
        <w:rPr>
          <w:szCs w:val="24"/>
        </w:rPr>
        <w:t xml:space="preserve">, 2007; </w:t>
      </w:r>
      <w:proofErr w:type="spellStart"/>
      <w:r w:rsidR="007B751A" w:rsidRPr="00352786">
        <w:rPr>
          <w:szCs w:val="24"/>
        </w:rPr>
        <w:t>Kingry</w:t>
      </w:r>
      <w:proofErr w:type="spellEnd"/>
      <w:r w:rsidR="007B751A" w:rsidRPr="00352786">
        <w:rPr>
          <w:szCs w:val="24"/>
        </w:rPr>
        <w:t xml:space="preserve"> &amp; Petersen, 2014)</w:t>
      </w:r>
      <w:r w:rsidR="00B531FA" w:rsidRPr="00352786">
        <w:rPr>
          <w:szCs w:val="24"/>
        </w:rPr>
        <w:t>.</w:t>
      </w:r>
      <w:r w:rsidR="007B751A" w:rsidRPr="00352786">
        <w:rPr>
          <w:szCs w:val="24"/>
        </w:rPr>
        <w:t xml:space="preserve"> </w:t>
      </w:r>
      <w:r w:rsidR="007B751A" w:rsidRPr="00352786">
        <w:rPr>
          <w:i/>
          <w:iCs/>
          <w:szCs w:val="24"/>
        </w:rPr>
        <w:t xml:space="preserve">F. novicida </w:t>
      </w:r>
      <w:r w:rsidR="007B751A" w:rsidRPr="00352786">
        <w:rPr>
          <w:szCs w:val="24"/>
        </w:rPr>
        <w:t>has been</w:t>
      </w:r>
      <w:r w:rsidR="00D75534" w:rsidRPr="00352786">
        <w:rPr>
          <w:szCs w:val="24"/>
        </w:rPr>
        <w:t xml:space="preserve"> found in salt and brackish water</w:t>
      </w:r>
      <w:r w:rsidR="007B751A" w:rsidRPr="00352786">
        <w:rPr>
          <w:szCs w:val="24"/>
        </w:rPr>
        <w:t xml:space="preserve">, which may serve as an </w:t>
      </w:r>
      <w:r w:rsidR="00B531FA" w:rsidRPr="00352786">
        <w:rPr>
          <w:szCs w:val="24"/>
        </w:rPr>
        <w:t>environmental</w:t>
      </w:r>
      <w:r w:rsidR="007B751A" w:rsidRPr="00352786">
        <w:rPr>
          <w:szCs w:val="24"/>
        </w:rPr>
        <w:t xml:space="preserve"> niche, as it has not been </w:t>
      </w:r>
      <w:r w:rsidR="00B531FA" w:rsidRPr="00352786">
        <w:rPr>
          <w:szCs w:val="24"/>
        </w:rPr>
        <w:t xml:space="preserve">identified </w:t>
      </w:r>
      <w:r w:rsidR="007B751A" w:rsidRPr="00352786">
        <w:rPr>
          <w:szCs w:val="24"/>
        </w:rPr>
        <w:t xml:space="preserve">in animals or arthropod vectors </w:t>
      </w:r>
      <w:r w:rsidRPr="00352786">
        <w:rPr>
          <w:szCs w:val="24"/>
        </w:rPr>
        <w:t>(</w:t>
      </w:r>
      <w:proofErr w:type="spellStart"/>
      <w:r w:rsidRPr="00352786">
        <w:rPr>
          <w:szCs w:val="24"/>
        </w:rPr>
        <w:t>Kingry</w:t>
      </w:r>
      <w:proofErr w:type="spellEnd"/>
      <w:r w:rsidRPr="00352786">
        <w:rPr>
          <w:szCs w:val="24"/>
        </w:rPr>
        <w:t xml:space="preserve"> &amp; Petersen, 2014). </w:t>
      </w:r>
      <w:r w:rsidR="00B37870" w:rsidRPr="00352786">
        <w:rPr>
          <w:szCs w:val="24"/>
        </w:rPr>
        <w:t xml:space="preserve">Because </w:t>
      </w:r>
      <w:r w:rsidRPr="00352786">
        <w:rPr>
          <w:i/>
          <w:iCs/>
          <w:szCs w:val="24"/>
        </w:rPr>
        <w:t>F. novicida</w:t>
      </w:r>
      <w:r w:rsidRPr="00352786">
        <w:rPr>
          <w:szCs w:val="24"/>
        </w:rPr>
        <w:t xml:space="preserve"> shares a high sequence identity with the more virulent </w:t>
      </w:r>
      <w:r w:rsidRPr="00352786">
        <w:rPr>
          <w:i/>
          <w:iCs/>
          <w:szCs w:val="24"/>
        </w:rPr>
        <w:t xml:space="preserve">F. tularensis </w:t>
      </w:r>
      <w:r w:rsidRPr="00352786">
        <w:rPr>
          <w:szCs w:val="24"/>
        </w:rPr>
        <w:t>strains</w:t>
      </w:r>
      <w:r w:rsidR="00B37870" w:rsidRPr="00352786">
        <w:rPr>
          <w:szCs w:val="24"/>
        </w:rPr>
        <w:t>,</w:t>
      </w:r>
      <w:r w:rsidRPr="00352786">
        <w:rPr>
          <w:szCs w:val="24"/>
        </w:rPr>
        <w:t xml:space="preserve"> </w:t>
      </w:r>
      <w:r w:rsidRPr="00352786">
        <w:rPr>
          <w:i/>
          <w:iCs/>
          <w:szCs w:val="24"/>
        </w:rPr>
        <w:t xml:space="preserve">F. novicida </w:t>
      </w:r>
      <w:r w:rsidR="00B37870" w:rsidRPr="00352786">
        <w:rPr>
          <w:szCs w:val="24"/>
        </w:rPr>
        <w:t>is another commonly used</w:t>
      </w:r>
      <w:r w:rsidRPr="00352786">
        <w:rPr>
          <w:szCs w:val="24"/>
        </w:rPr>
        <w:t xml:space="preserve"> model </w:t>
      </w:r>
      <w:r w:rsidR="003B2099" w:rsidRPr="00352786">
        <w:rPr>
          <w:szCs w:val="24"/>
        </w:rPr>
        <w:t>for</w:t>
      </w:r>
      <w:r w:rsidR="00B37870" w:rsidRPr="00352786">
        <w:rPr>
          <w:szCs w:val="24"/>
        </w:rPr>
        <w:t xml:space="preserve"> the study of tularemia</w:t>
      </w:r>
      <w:r w:rsidRPr="00352786">
        <w:rPr>
          <w:szCs w:val="24"/>
        </w:rPr>
        <w:t xml:space="preserve"> (</w:t>
      </w:r>
      <w:proofErr w:type="spellStart"/>
      <w:r w:rsidRPr="00352786">
        <w:rPr>
          <w:szCs w:val="24"/>
        </w:rPr>
        <w:t>Kingry</w:t>
      </w:r>
      <w:proofErr w:type="spellEnd"/>
      <w:r w:rsidRPr="00352786">
        <w:rPr>
          <w:szCs w:val="24"/>
        </w:rPr>
        <w:t xml:space="preserve"> &amp; Petersen, 2014).</w:t>
      </w:r>
    </w:p>
    <w:p w14:paraId="45C0205E" w14:textId="0BD3E6C7" w:rsidR="002D73D5" w:rsidRPr="00352786" w:rsidRDefault="005348A0" w:rsidP="009C02C3">
      <w:pPr>
        <w:spacing w:before="240" w:line="480" w:lineRule="auto"/>
        <w:ind w:firstLine="720"/>
        <w:rPr>
          <w:szCs w:val="24"/>
        </w:rPr>
      </w:pPr>
      <w:r w:rsidRPr="00352786">
        <w:rPr>
          <w:i/>
          <w:iCs/>
          <w:szCs w:val="24"/>
        </w:rPr>
        <w:t xml:space="preserve">F. tularensis </w:t>
      </w:r>
      <w:r w:rsidRPr="00352786">
        <w:rPr>
          <w:szCs w:val="24"/>
        </w:rPr>
        <w:t>has a wide variety of transmission vectors including small mammals, insects, and can even be water borne.</w:t>
      </w:r>
      <w:r w:rsidR="00C735D8" w:rsidRPr="00352786">
        <w:rPr>
          <w:szCs w:val="24"/>
        </w:rPr>
        <w:t xml:space="preserve"> </w:t>
      </w:r>
      <w:r w:rsidR="00B37870" w:rsidRPr="00352786">
        <w:rPr>
          <w:szCs w:val="24"/>
        </w:rPr>
        <w:t>Insect vectors include</w:t>
      </w:r>
      <w:r w:rsidR="00C735D8" w:rsidRPr="00352786">
        <w:rPr>
          <w:szCs w:val="24"/>
        </w:rPr>
        <w:t xml:space="preserve"> blood-feeding arthropods such as ticks, flies, mites, and mosquitoes. </w:t>
      </w:r>
      <w:r w:rsidR="00A91622" w:rsidRPr="00352786">
        <w:rPr>
          <w:szCs w:val="24"/>
        </w:rPr>
        <w:t xml:space="preserve">These arthropod vectors </w:t>
      </w:r>
      <w:r w:rsidR="009A2960" w:rsidRPr="00352786">
        <w:rPr>
          <w:szCs w:val="24"/>
        </w:rPr>
        <w:t>can</w:t>
      </w:r>
      <w:r w:rsidR="00A91622" w:rsidRPr="00352786">
        <w:rPr>
          <w:szCs w:val="24"/>
        </w:rPr>
        <w:t xml:space="preserve"> spread the pathogen to small mammals</w:t>
      </w:r>
      <w:r w:rsidR="009A2960" w:rsidRPr="00352786">
        <w:rPr>
          <w:szCs w:val="24"/>
        </w:rPr>
        <w:t>,</w:t>
      </w:r>
      <w:r w:rsidR="00A91622" w:rsidRPr="00352786">
        <w:rPr>
          <w:szCs w:val="24"/>
        </w:rPr>
        <w:t xml:space="preserve"> </w:t>
      </w:r>
      <w:r w:rsidR="009A2960" w:rsidRPr="00352786">
        <w:rPr>
          <w:szCs w:val="24"/>
        </w:rPr>
        <w:t xml:space="preserve">particularly </w:t>
      </w:r>
      <w:r w:rsidR="00A91622" w:rsidRPr="00352786">
        <w:rPr>
          <w:szCs w:val="24"/>
        </w:rPr>
        <w:t xml:space="preserve">rabbits, hares, voles, and </w:t>
      </w:r>
      <w:r w:rsidR="008B5291" w:rsidRPr="00352786">
        <w:rPr>
          <w:szCs w:val="24"/>
        </w:rPr>
        <w:t>multiple rodent species (</w:t>
      </w:r>
      <w:proofErr w:type="spellStart"/>
      <w:r w:rsidR="008B5291" w:rsidRPr="00352786">
        <w:rPr>
          <w:szCs w:val="24"/>
        </w:rPr>
        <w:t>Keim</w:t>
      </w:r>
      <w:proofErr w:type="spellEnd"/>
      <w:r w:rsidR="008B5291" w:rsidRPr="00352786">
        <w:rPr>
          <w:szCs w:val="24"/>
        </w:rPr>
        <w:t xml:space="preserve"> </w:t>
      </w:r>
      <w:r w:rsidR="008B5291" w:rsidRPr="00352786">
        <w:rPr>
          <w:i/>
          <w:iCs/>
          <w:szCs w:val="24"/>
        </w:rPr>
        <w:t>et al</w:t>
      </w:r>
      <w:r w:rsidR="008B5291" w:rsidRPr="00352786">
        <w:rPr>
          <w:szCs w:val="24"/>
        </w:rPr>
        <w:t xml:space="preserve">., 2007). </w:t>
      </w:r>
      <w:proofErr w:type="gramStart"/>
      <w:r w:rsidR="008B5291" w:rsidRPr="00352786">
        <w:rPr>
          <w:szCs w:val="24"/>
        </w:rPr>
        <w:t>C</w:t>
      </w:r>
      <w:r w:rsidR="00A91622" w:rsidRPr="00352786">
        <w:rPr>
          <w:szCs w:val="24"/>
        </w:rPr>
        <w:t>oming into contact with</w:t>
      </w:r>
      <w:proofErr w:type="gramEnd"/>
      <w:r w:rsidR="00A91622" w:rsidRPr="00352786">
        <w:rPr>
          <w:szCs w:val="24"/>
        </w:rPr>
        <w:t xml:space="preserve"> these infected animals</w:t>
      </w:r>
      <w:r w:rsidR="008B5291" w:rsidRPr="00352786">
        <w:rPr>
          <w:szCs w:val="24"/>
        </w:rPr>
        <w:t xml:space="preserve">, such as during hunting </w:t>
      </w:r>
      <w:r w:rsidR="00ED2661" w:rsidRPr="00352786">
        <w:rPr>
          <w:szCs w:val="24"/>
        </w:rPr>
        <w:t xml:space="preserve">or agricultural </w:t>
      </w:r>
      <w:r w:rsidR="008B5291" w:rsidRPr="00352786">
        <w:rPr>
          <w:szCs w:val="24"/>
        </w:rPr>
        <w:t>activities,</w:t>
      </w:r>
      <w:r w:rsidR="00A91622" w:rsidRPr="00352786">
        <w:rPr>
          <w:szCs w:val="24"/>
        </w:rPr>
        <w:t xml:space="preserve"> </w:t>
      </w:r>
      <w:r w:rsidR="00B37870" w:rsidRPr="00352786">
        <w:rPr>
          <w:szCs w:val="24"/>
        </w:rPr>
        <w:t xml:space="preserve">allows </w:t>
      </w:r>
      <w:r w:rsidR="00A91622" w:rsidRPr="00352786">
        <w:rPr>
          <w:szCs w:val="24"/>
        </w:rPr>
        <w:t>spread of the</w:t>
      </w:r>
      <w:r w:rsidR="008B5291" w:rsidRPr="00352786">
        <w:rPr>
          <w:szCs w:val="24"/>
        </w:rPr>
        <w:t xml:space="preserve"> disease</w:t>
      </w:r>
      <w:r w:rsidR="00B37870" w:rsidRPr="00352786">
        <w:rPr>
          <w:szCs w:val="24"/>
        </w:rPr>
        <w:t xml:space="preserve"> </w:t>
      </w:r>
      <w:r w:rsidR="001F4B55" w:rsidRPr="00352786">
        <w:rPr>
          <w:szCs w:val="24"/>
        </w:rPr>
        <w:t>(</w:t>
      </w:r>
      <w:proofErr w:type="spellStart"/>
      <w:r w:rsidR="001F4B55" w:rsidRPr="00352786">
        <w:rPr>
          <w:szCs w:val="24"/>
        </w:rPr>
        <w:t>Maurin</w:t>
      </w:r>
      <w:proofErr w:type="spellEnd"/>
      <w:r w:rsidR="001F4B55" w:rsidRPr="00352786">
        <w:rPr>
          <w:szCs w:val="24"/>
        </w:rPr>
        <w:t xml:space="preserve"> &amp; </w:t>
      </w:r>
      <w:proofErr w:type="spellStart"/>
      <w:r w:rsidR="001F4B55" w:rsidRPr="00352786">
        <w:rPr>
          <w:szCs w:val="24"/>
        </w:rPr>
        <w:t>Gyuranecz</w:t>
      </w:r>
      <w:proofErr w:type="spellEnd"/>
      <w:r w:rsidR="001F4B55" w:rsidRPr="00352786">
        <w:rPr>
          <w:szCs w:val="24"/>
        </w:rPr>
        <w:t>, 2016).</w:t>
      </w:r>
      <w:r w:rsidR="008B5291" w:rsidRPr="00352786">
        <w:rPr>
          <w:szCs w:val="24"/>
        </w:rPr>
        <w:t xml:space="preserve"> </w:t>
      </w:r>
      <w:r w:rsidR="00F24E27" w:rsidRPr="00352786">
        <w:rPr>
          <w:szCs w:val="24"/>
        </w:rPr>
        <w:t xml:space="preserve">In </w:t>
      </w:r>
      <w:r w:rsidR="00B37870" w:rsidRPr="00352786">
        <w:rPr>
          <w:szCs w:val="24"/>
        </w:rPr>
        <w:t>some</w:t>
      </w:r>
      <w:r w:rsidR="00F24E27" w:rsidRPr="00352786">
        <w:rPr>
          <w:szCs w:val="24"/>
        </w:rPr>
        <w:t xml:space="preserve"> </w:t>
      </w:r>
      <w:proofErr w:type="gramStart"/>
      <w:r w:rsidR="00F24E27" w:rsidRPr="00352786">
        <w:rPr>
          <w:szCs w:val="24"/>
        </w:rPr>
        <w:t>cases</w:t>
      </w:r>
      <w:proofErr w:type="gramEnd"/>
      <w:r w:rsidR="00F24E27" w:rsidRPr="00352786">
        <w:rPr>
          <w:szCs w:val="24"/>
        </w:rPr>
        <w:t xml:space="preserve"> outbreaks have occurred </w:t>
      </w:r>
      <w:r w:rsidR="00A91622" w:rsidRPr="00352786">
        <w:rPr>
          <w:szCs w:val="24"/>
        </w:rPr>
        <w:t xml:space="preserve">from contaminated </w:t>
      </w:r>
      <w:r w:rsidR="00F24E27" w:rsidRPr="00352786">
        <w:rPr>
          <w:szCs w:val="24"/>
        </w:rPr>
        <w:t xml:space="preserve">water-sources </w:t>
      </w:r>
      <w:r w:rsidR="00A91622" w:rsidRPr="00352786">
        <w:rPr>
          <w:szCs w:val="24"/>
        </w:rPr>
        <w:t>that became infected by animal feces or carcasses</w:t>
      </w:r>
      <w:r w:rsidR="00B37870" w:rsidRPr="00352786">
        <w:rPr>
          <w:szCs w:val="24"/>
        </w:rPr>
        <w:t xml:space="preserve"> (</w:t>
      </w:r>
      <w:proofErr w:type="spellStart"/>
      <w:r w:rsidR="00B37870" w:rsidRPr="00352786">
        <w:rPr>
          <w:szCs w:val="24"/>
        </w:rPr>
        <w:t>Maurin</w:t>
      </w:r>
      <w:proofErr w:type="spellEnd"/>
      <w:r w:rsidR="00B37870" w:rsidRPr="00352786">
        <w:rPr>
          <w:szCs w:val="24"/>
        </w:rPr>
        <w:t xml:space="preserve"> </w:t>
      </w:r>
      <w:r w:rsidR="001F4B55" w:rsidRPr="00352786">
        <w:rPr>
          <w:szCs w:val="24"/>
        </w:rPr>
        <w:t>&amp;</w:t>
      </w:r>
      <w:r w:rsidR="00B37870" w:rsidRPr="00352786">
        <w:rPr>
          <w:szCs w:val="24"/>
        </w:rPr>
        <w:t xml:space="preserve"> </w:t>
      </w:r>
      <w:proofErr w:type="spellStart"/>
      <w:r w:rsidR="00B37870" w:rsidRPr="00352786">
        <w:rPr>
          <w:szCs w:val="24"/>
        </w:rPr>
        <w:t>Gyuranecz</w:t>
      </w:r>
      <w:proofErr w:type="spellEnd"/>
      <w:r w:rsidR="001F4B55" w:rsidRPr="00352786">
        <w:rPr>
          <w:szCs w:val="24"/>
        </w:rPr>
        <w:t>,</w:t>
      </w:r>
      <w:r w:rsidR="00B37870" w:rsidRPr="00352786">
        <w:rPr>
          <w:szCs w:val="24"/>
        </w:rPr>
        <w:t xml:space="preserve"> 2016)</w:t>
      </w:r>
      <w:r w:rsidR="00A91622" w:rsidRPr="00352786">
        <w:rPr>
          <w:szCs w:val="24"/>
        </w:rPr>
        <w:t>.</w:t>
      </w:r>
      <w:r w:rsidR="00135999" w:rsidRPr="00352786">
        <w:rPr>
          <w:szCs w:val="24"/>
        </w:rPr>
        <w:t xml:space="preserve"> In North America, ticks are recognized as </w:t>
      </w:r>
      <w:r w:rsidR="00B37870" w:rsidRPr="00352786">
        <w:rPr>
          <w:szCs w:val="24"/>
        </w:rPr>
        <w:t>an</w:t>
      </w:r>
      <w:r w:rsidR="00135999" w:rsidRPr="00352786">
        <w:rPr>
          <w:szCs w:val="24"/>
        </w:rPr>
        <w:t xml:space="preserve"> important vector</w:t>
      </w:r>
      <w:r w:rsidR="005C333D" w:rsidRPr="00352786">
        <w:rPr>
          <w:szCs w:val="24"/>
        </w:rPr>
        <w:t xml:space="preserve">, although the </w:t>
      </w:r>
      <w:r w:rsidR="00B37870" w:rsidRPr="00352786">
        <w:rPr>
          <w:szCs w:val="24"/>
        </w:rPr>
        <w:t xml:space="preserve">key </w:t>
      </w:r>
      <w:r w:rsidR="005C333D" w:rsidRPr="00352786">
        <w:rPr>
          <w:szCs w:val="24"/>
        </w:rPr>
        <w:t>vector for transmission var</w:t>
      </w:r>
      <w:r w:rsidR="00B37870" w:rsidRPr="00352786">
        <w:rPr>
          <w:szCs w:val="24"/>
        </w:rPr>
        <w:t>ies</w:t>
      </w:r>
      <w:r w:rsidR="005C333D" w:rsidRPr="00352786">
        <w:rPr>
          <w:szCs w:val="24"/>
        </w:rPr>
        <w:t xml:space="preserve"> by geographic region</w:t>
      </w:r>
      <w:r w:rsidR="008B5291" w:rsidRPr="00352786">
        <w:rPr>
          <w:szCs w:val="24"/>
        </w:rPr>
        <w:t xml:space="preserve"> (</w:t>
      </w:r>
      <w:proofErr w:type="spellStart"/>
      <w:r w:rsidR="008B5291" w:rsidRPr="00352786">
        <w:rPr>
          <w:szCs w:val="24"/>
        </w:rPr>
        <w:t>Keim</w:t>
      </w:r>
      <w:proofErr w:type="spellEnd"/>
      <w:r w:rsidR="008B5291" w:rsidRPr="00352786">
        <w:rPr>
          <w:szCs w:val="24"/>
        </w:rPr>
        <w:t xml:space="preserve"> </w:t>
      </w:r>
      <w:r w:rsidR="008B5291" w:rsidRPr="00352786">
        <w:rPr>
          <w:i/>
          <w:iCs/>
          <w:szCs w:val="24"/>
        </w:rPr>
        <w:t>et al</w:t>
      </w:r>
      <w:r w:rsidR="008B5291" w:rsidRPr="00352786">
        <w:rPr>
          <w:szCs w:val="24"/>
        </w:rPr>
        <w:t>., 2007).</w:t>
      </w:r>
    </w:p>
    <w:p w14:paraId="4FD43DF9" w14:textId="18347A07" w:rsidR="004E0228" w:rsidRPr="00352786" w:rsidRDefault="00E0459E" w:rsidP="009C02C3">
      <w:pPr>
        <w:spacing w:before="240" w:line="480" w:lineRule="auto"/>
        <w:ind w:firstLine="720"/>
        <w:rPr>
          <w:szCs w:val="24"/>
        </w:rPr>
      </w:pPr>
      <w:r w:rsidRPr="00352786">
        <w:rPr>
          <w:i/>
          <w:iCs/>
          <w:szCs w:val="24"/>
        </w:rPr>
        <w:t>F. tularensis</w:t>
      </w:r>
      <w:r w:rsidRPr="00352786">
        <w:rPr>
          <w:szCs w:val="24"/>
        </w:rPr>
        <w:t xml:space="preserve"> cause</w:t>
      </w:r>
      <w:r w:rsidR="00683E9E" w:rsidRPr="00352786">
        <w:rPr>
          <w:szCs w:val="24"/>
        </w:rPr>
        <w:t>s</w:t>
      </w:r>
      <w:r w:rsidRPr="00352786">
        <w:rPr>
          <w:szCs w:val="24"/>
        </w:rPr>
        <w:t xml:space="preserve"> tularemia when an infection is established within the host. Tularemia progress</w:t>
      </w:r>
      <w:r w:rsidR="00B37870" w:rsidRPr="00352786">
        <w:rPr>
          <w:szCs w:val="24"/>
        </w:rPr>
        <w:t>es</w:t>
      </w:r>
      <w:r w:rsidRPr="00352786">
        <w:rPr>
          <w:szCs w:val="24"/>
        </w:rPr>
        <w:t xml:space="preserve"> in different ways depending on the mode of </w:t>
      </w:r>
      <w:proofErr w:type="gramStart"/>
      <w:r w:rsidRPr="00352786">
        <w:rPr>
          <w:szCs w:val="24"/>
        </w:rPr>
        <w:t>transmission</w:t>
      </w:r>
      <w:proofErr w:type="gramEnd"/>
      <w:r w:rsidR="00EB40CB" w:rsidRPr="00352786">
        <w:rPr>
          <w:szCs w:val="24"/>
        </w:rPr>
        <w:t xml:space="preserve"> but the i</w:t>
      </w:r>
      <w:r w:rsidR="00EB40CB" w:rsidRPr="00352786">
        <w:rPr>
          <w:color w:val="000000"/>
          <w:szCs w:val="24"/>
          <w:shd w:val="clear" w:color="auto" w:fill="FFFFFF"/>
        </w:rPr>
        <w:t xml:space="preserve">nitial symptoms of </w:t>
      </w:r>
      <w:r w:rsidR="00EB40CB" w:rsidRPr="00352786">
        <w:rPr>
          <w:color w:val="000000"/>
          <w:szCs w:val="24"/>
          <w:shd w:val="clear" w:color="auto" w:fill="FFFFFF"/>
        </w:rPr>
        <w:lastRenderedPageBreak/>
        <w:t xml:space="preserve">the disease typically include fever, headache, chills and fatigue. </w:t>
      </w:r>
      <w:r w:rsidR="00B60599" w:rsidRPr="00352786">
        <w:rPr>
          <w:szCs w:val="24"/>
        </w:rPr>
        <w:t xml:space="preserve">The </w:t>
      </w:r>
      <w:proofErr w:type="spellStart"/>
      <w:r w:rsidR="00B60599" w:rsidRPr="00352786">
        <w:rPr>
          <w:szCs w:val="24"/>
        </w:rPr>
        <w:t>ulceroglandular</w:t>
      </w:r>
      <w:proofErr w:type="spellEnd"/>
      <w:r w:rsidR="00B60599" w:rsidRPr="00352786">
        <w:rPr>
          <w:szCs w:val="24"/>
        </w:rPr>
        <w:t xml:space="preserve"> form of the disease is </w:t>
      </w:r>
      <w:r w:rsidR="00EB40CB" w:rsidRPr="00352786">
        <w:rPr>
          <w:szCs w:val="24"/>
        </w:rPr>
        <w:t xml:space="preserve">typically </w:t>
      </w:r>
      <w:r w:rsidR="00B60599" w:rsidRPr="00352786">
        <w:rPr>
          <w:szCs w:val="24"/>
        </w:rPr>
        <w:t xml:space="preserve">caused by </w:t>
      </w:r>
      <w:r w:rsidR="00E830CB" w:rsidRPr="00352786">
        <w:rPr>
          <w:szCs w:val="24"/>
        </w:rPr>
        <w:t>infection by arthropod bites, contact with or ingestion of infected animals, and ingestion of contaminated water sources</w:t>
      </w:r>
      <w:r w:rsidR="00D23F96" w:rsidRPr="00352786">
        <w:rPr>
          <w:szCs w:val="24"/>
        </w:rPr>
        <w:t xml:space="preserve"> (</w:t>
      </w:r>
      <w:proofErr w:type="spellStart"/>
      <w:r w:rsidR="00D23F96" w:rsidRPr="00352786">
        <w:rPr>
          <w:szCs w:val="24"/>
        </w:rPr>
        <w:t>Sjöstedt</w:t>
      </w:r>
      <w:proofErr w:type="spellEnd"/>
      <w:r w:rsidR="00D23F96" w:rsidRPr="00352786">
        <w:rPr>
          <w:szCs w:val="24"/>
        </w:rPr>
        <w:t>, 2007</w:t>
      </w:r>
      <w:r w:rsidR="00A741EC" w:rsidRPr="00352786">
        <w:rPr>
          <w:szCs w:val="24"/>
        </w:rPr>
        <w:t xml:space="preserve">). </w:t>
      </w:r>
      <w:r w:rsidR="00EB40CB" w:rsidRPr="00352786">
        <w:rPr>
          <w:szCs w:val="24"/>
        </w:rPr>
        <w:t xml:space="preserve">Patients with </w:t>
      </w:r>
      <w:r w:rsidR="00FE69E3" w:rsidRPr="00352786">
        <w:rPr>
          <w:color w:val="000000"/>
          <w:szCs w:val="24"/>
          <w:shd w:val="clear" w:color="auto" w:fill="FFFFFF"/>
        </w:rPr>
        <w:t xml:space="preserve">the </w:t>
      </w:r>
      <w:proofErr w:type="spellStart"/>
      <w:r w:rsidR="00FE69E3" w:rsidRPr="00352786">
        <w:rPr>
          <w:color w:val="000000"/>
          <w:szCs w:val="24"/>
          <w:shd w:val="clear" w:color="auto" w:fill="FFFFFF"/>
        </w:rPr>
        <w:t>ulceroglandular</w:t>
      </w:r>
      <w:proofErr w:type="spellEnd"/>
      <w:r w:rsidR="00FE69E3" w:rsidRPr="00352786">
        <w:rPr>
          <w:color w:val="000000"/>
          <w:szCs w:val="24"/>
          <w:shd w:val="clear" w:color="auto" w:fill="FFFFFF"/>
        </w:rPr>
        <w:t xml:space="preserve"> form </w:t>
      </w:r>
      <w:r w:rsidR="00EB40CB" w:rsidRPr="00352786">
        <w:rPr>
          <w:color w:val="000000"/>
          <w:szCs w:val="24"/>
          <w:shd w:val="clear" w:color="auto" w:fill="FFFFFF"/>
        </w:rPr>
        <w:t>may develop</w:t>
      </w:r>
      <w:r w:rsidR="00FE69E3" w:rsidRPr="00352786">
        <w:rPr>
          <w:color w:val="000000"/>
          <w:szCs w:val="24"/>
          <w:shd w:val="clear" w:color="auto" w:fill="FFFFFF"/>
        </w:rPr>
        <w:t xml:space="preserve"> an ulcer at the site of infection followed by enlargement of the lymph nodes</w:t>
      </w:r>
      <w:r w:rsidR="00D23F96" w:rsidRPr="00352786">
        <w:rPr>
          <w:color w:val="000000"/>
          <w:szCs w:val="24"/>
          <w:shd w:val="clear" w:color="auto" w:fill="FFFFFF"/>
        </w:rPr>
        <w:t xml:space="preserve"> </w:t>
      </w:r>
      <w:r w:rsidR="001C4982" w:rsidRPr="00352786">
        <w:rPr>
          <w:color w:val="000000"/>
          <w:szCs w:val="24"/>
          <w:shd w:val="clear" w:color="auto" w:fill="FFFFFF"/>
        </w:rPr>
        <w:t>(</w:t>
      </w:r>
      <w:proofErr w:type="spellStart"/>
      <w:r w:rsidR="001C4982" w:rsidRPr="00352786">
        <w:rPr>
          <w:color w:val="000000"/>
          <w:szCs w:val="24"/>
          <w:shd w:val="clear" w:color="auto" w:fill="FFFFFF"/>
        </w:rPr>
        <w:t>Tärnvik</w:t>
      </w:r>
      <w:proofErr w:type="spellEnd"/>
      <w:r w:rsidR="001C4982" w:rsidRPr="00352786">
        <w:rPr>
          <w:color w:val="000000"/>
          <w:szCs w:val="24"/>
          <w:shd w:val="clear" w:color="auto" w:fill="FFFFFF"/>
        </w:rPr>
        <w:t xml:space="preserve"> &amp; Chu, 2007).</w:t>
      </w:r>
      <w:r w:rsidR="00FE69E3" w:rsidRPr="00352786">
        <w:rPr>
          <w:color w:val="000000"/>
          <w:szCs w:val="24"/>
          <w:shd w:val="clear" w:color="auto" w:fill="FFFFFF"/>
        </w:rPr>
        <w:t xml:space="preserve"> </w:t>
      </w:r>
      <w:r w:rsidR="00EB40CB" w:rsidRPr="00352786">
        <w:rPr>
          <w:szCs w:val="24"/>
        </w:rPr>
        <w:t xml:space="preserve">The </w:t>
      </w:r>
      <w:r w:rsidR="00EB40CB" w:rsidRPr="00352786">
        <w:rPr>
          <w:color w:val="000000"/>
          <w:szCs w:val="24"/>
          <w:shd w:val="clear" w:color="auto" w:fill="FFFFFF"/>
        </w:rPr>
        <w:t>pneumonic form of the disease is caused by inhalation of aerosolized organisms</w:t>
      </w:r>
      <w:r w:rsidR="00683E9E" w:rsidRPr="00352786">
        <w:rPr>
          <w:color w:val="000000"/>
          <w:szCs w:val="24"/>
          <w:shd w:val="clear" w:color="auto" w:fill="FFFFFF"/>
        </w:rPr>
        <w:t xml:space="preserve"> and subsequent respiratory infection</w:t>
      </w:r>
      <w:r w:rsidR="00EB40CB" w:rsidRPr="00352786">
        <w:rPr>
          <w:color w:val="000000"/>
          <w:szCs w:val="24"/>
          <w:shd w:val="clear" w:color="auto" w:fill="FFFFFF"/>
        </w:rPr>
        <w:t xml:space="preserve">. This </w:t>
      </w:r>
      <w:r w:rsidR="00683E9E" w:rsidRPr="00352786">
        <w:rPr>
          <w:color w:val="000000"/>
          <w:szCs w:val="24"/>
          <w:shd w:val="clear" w:color="auto" w:fill="FFFFFF"/>
        </w:rPr>
        <w:t xml:space="preserve">form of the infection, which is also </w:t>
      </w:r>
      <w:r w:rsidR="00EB40CB" w:rsidRPr="00352786">
        <w:rPr>
          <w:color w:val="000000"/>
          <w:szCs w:val="24"/>
          <w:shd w:val="clear" w:color="auto" w:fill="FFFFFF"/>
        </w:rPr>
        <w:t>referred to as the</w:t>
      </w:r>
      <w:r w:rsidR="00FE69E3" w:rsidRPr="00352786">
        <w:rPr>
          <w:color w:val="000000"/>
          <w:szCs w:val="24"/>
          <w:shd w:val="clear" w:color="auto" w:fill="FFFFFF"/>
        </w:rPr>
        <w:t xml:space="preserve"> respiratory form, has the </w:t>
      </w:r>
      <w:r w:rsidR="00EB40CB" w:rsidRPr="00352786">
        <w:rPr>
          <w:color w:val="000000"/>
          <w:szCs w:val="24"/>
          <w:shd w:val="clear" w:color="auto" w:fill="FFFFFF"/>
        </w:rPr>
        <w:t xml:space="preserve">potential </w:t>
      </w:r>
      <w:r w:rsidR="00FE69E3" w:rsidRPr="00352786">
        <w:rPr>
          <w:color w:val="000000"/>
          <w:szCs w:val="24"/>
          <w:shd w:val="clear" w:color="auto" w:fill="FFFFFF"/>
        </w:rPr>
        <w:t xml:space="preserve">to be fatal. </w:t>
      </w:r>
    </w:p>
    <w:p w14:paraId="1435078E" w14:textId="75F6353D" w:rsidR="00707BA8" w:rsidRPr="00352786" w:rsidRDefault="00D15052" w:rsidP="009C02C3">
      <w:pPr>
        <w:spacing w:before="240" w:line="480" w:lineRule="auto"/>
        <w:rPr>
          <w:color w:val="000000"/>
          <w:szCs w:val="24"/>
          <w:shd w:val="clear" w:color="auto" w:fill="FFFFFF"/>
        </w:rPr>
      </w:pPr>
      <w:r w:rsidRPr="00352786">
        <w:rPr>
          <w:color w:val="000000"/>
          <w:szCs w:val="24"/>
          <w:shd w:val="clear" w:color="auto" w:fill="FFFFFF"/>
        </w:rPr>
        <w:tab/>
        <w:t xml:space="preserve">The </w:t>
      </w:r>
      <w:r w:rsidRPr="00352786">
        <w:rPr>
          <w:i/>
          <w:iCs/>
          <w:color w:val="000000"/>
          <w:szCs w:val="24"/>
          <w:shd w:val="clear" w:color="auto" w:fill="FFFFFF"/>
        </w:rPr>
        <w:t xml:space="preserve">Francisella </w:t>
      </w:r>
      <w:r w:rsidRPr="00352786">
        <w:rPr>
          <w:color w:val="000000"/>
          <w:szCs w:val="24"/>
          <w:shd w:val="clear" w:color="auto" w:fill="FFFFFF"/>
        </w:rPr>
        <w:t>pathogen is often detected using PCR based assays of clinical samples taken from the site of infection (</w:t>
      </w:r>
      <w:proofErr w:type="spellStart"/>
      <w:r w:rsidRPr="00352786">
        <w:rPr>
          <w:color w:val="212121"/>
          <w:szCs w:val="24"/>
          <w:shd w:val="clear" w:color="auto" w:fill="FFFFFF"/>
        </w:rPr>
        <w:t>Maurin</w:t>
      </w:r>
      <w:proofErr w:type="spellEnd"/>
      <w:r w:rsidRPr="00352786">
        <w:rPr>
          <w:color w:val="212121"/>
          <w:szCs w:val="24"/>
          <w:shd w:val="clear" w:color="auto" w:fill="FFFFFF"/>
        </w:rPr>
        <w:t xml:space="preserve"> &amp; </w:t>
      </w:r>
      <w:proofErr w:type="spellStart"/>
      <w:r w:rsidRPr="00352786">
        <w:rPr>
          <w:color w:val="212121"/>
          <w:szCs w:val="24"/>
          <w:shd w:val="clear" w:color="auto" w:fill="FFFFFF"/>
        </w:rPr>
        <w:t>Gyuranecz</w:t>
      </w:r>
      <w:proofErr w:type="spellEnd"/>
      <w:r w:rsidRPr="00352786">
        <w:rPr>
          <w:color w:val="212121"/>
          <w:szCs w:val="24"/>
          <w:shd w:val="clear" w:color="auto" w:fill="FFFFFF"/>
        </w:rPr>
        <w:t>, 2016).</w:t>
      </w:r>
      <w:r w:rsidRPr="00352786">
        <w:rPr>
          <w:color w:val="000000"/>
          <w:szCs w:val="24"/>
          <w:shd w:val="clear" w:color="auto" w:fill="FFFFFF"/>
        </w:rPr>
        <w:t xml:space="preserve"> </w:t>
      </w:r>
      <w:r w:rsidR="007523A6" w:rsidRPr="00352786">
        <w:rPr>
          <w:color w:val="000000"/>
          <w:szCs w:val="24"/>
          <w:shd w:val="clear" w:color="auto" w:fill="FFFFFF"/>
        </w:rPr>
        <w:t>Once confirmed, t</w:t>
      </w:r>
      <w:r w:rsidR="00FE69E3" w:rsidRPr="00352786">
        <w:rPr>
          <w:color w:val="000000"/>
          <w:szCs w:val="24"/>
          <w:shd w:val="clear" w:color="auto" w:fill="FFFFFF"/>
        </w:rPr>
        <w:t xml:space="preserve">he </w:t>
      </w:r>
      <w:r w:rsidR="006558C3" w:rsidRPr="00352786">
        <w:rPr>
          <w:color w:val="000000"/>
          <w:szCs w:val="24"/>
          <w:shd w:val="clear" w:color="auto" w:fill="FFFFFF"/>
        </w:rPr>
        <w:t>infection</w:t>
      </w:r>
      <w:r w:rsidR="00FE69E3" w:rsidRPr="00352786">
        <w:rPr>
          <w:color w:val="000000"/>
          <w:szCs w:val="24"/>
          <w:shd w:val="clear" w:color="auto" w:fill="FFFFFF"/>
        </w:rPr>
        <w:t xml:space="preserve"> is typically treated using an antibiotic regimen that could include streptomycin, </w:t>
      </w:r>
      <w:r w:rsidR="006D5E2B" w:rsidRPr="00352786">
        <w:rPr>
          <w:color w:val="000000"/>
          <w:szCs w:val="24"/>
          <w:shd w:val="clear" w:color="auto" w:fill="FFFFFF"/>
        </w:rPr>
        <w:t>gentamicin, doxycycline, or ciproflaxine</w:t>
      </w:r>
      <w:r w:rsidR="00D23F96" w:rsidRPr="00352786">
        <w:rPr>
          <w:color w:val="000000"/>
          <w:szCs w:val="24"/>
          <w:shd w:val="clear" w:color="auto" w:fill="FFFFFF"/>
        </w:rPr>
        <w:t xml:space="preserve"> (Dennis </w:t>
      </w:r>
      <w:r w:rsidR="00D23F96" w:rsidRPr="00352786">
        <w:rPr>
          <w:i/>
          <w:iCs/>
          <w:color w:val="000000"/>
          <w:szCs w:val="24"/>
          <w:shd w:val="clear" w:color="auto" w:fill="FFFFFF"/>
        </w:rPr>
        <w:t>et al</w:t>
      </w:r>
      <w:r w:rsidR="00D23F96" w:rsidRPr="00352786">
        <w:rPr>
          <w:color w:val="000000"/>
          <w:szCs w:val="24"/>
          <w:shd w:val="clear" w:color="auto" w:fill="FFFFFF"/>
        </w:rPr>
        <w:t>., 2001).</w:t>
      </w:r>
      <w:r w:rsidR="006D5E2B" w:rsidRPr="00352786">
        <w:rPr>
          <w:color w:val="000000"/>
          <w:szCs w:val="24"/>
          <w:shd w:val="clear" w:color="auto" w:fill="FFFFFF"/>
        </w:rPr>
        <w:t xml:space="preserve"> </w:t>
      </w:r>
      <w:r w:rsidR="0073354E" w:rsidRPr="00352786">
        <w:rPr>
          <w:color w:val="000000"/>
          <w:szCs w:val="24"/>
          <w:shd w:val="clear" w:color="auto" w:fill="FFFFFF"/>
        </w:rPr>
        <w:t xml:space="preserve">Major antibiotic resistance among </w:t>
      </w:r>
      <w:r w:rsidR="0073354E" w:rsidRPr="00352786">
        <w:rPr>
          <w:i/>
          <w:iCs/>
          <w:color w:val="000000"/>
          <w:szCs w:val="24"/>
          <w:shd w:val="clear" w:color="auto" w:fill="FFFFFF"/>
        </w:rPr>
        <w:t xml:space="preserve">Francisella </w:t>
      </w:r>
      <w:r w:rsidR="0073354E" w:rsidRPr="00352786">
        <w:rPr>
          <w:color w:val="000000"/>
          <w:szCs w:val="24"/>
          <w:shd w:val="clear" w:color="auto" w:fill="FFFFFF"/>
        </w:rPr>
        <w:t xml:space="preserve">species has not been observed, but there are reports of some biovars of subspecies </w:t>
      </w:r>
      <w:proofErr w:type="spellStart"/>
      <w:r w:rsidR="0073354E" w:rsidRPr="00352786">
        <w:rPr>
          <w:i/>
          <w:iCs/>
          <w:color w:val="000000"/>
          <w:szCs w:val="24"/>
          <w:shd w:val="clear" w:color="auto" w:fill="FFFFFF"/>
        </w:rPr>
        <w:t>holarctica</w:t>
      </w:r>
      <w:proofErr w:type="spellEnd"/>
      <w:r w:rsidR="0073354E" w:rsidRPr="00352786">
        <w:rPr>
          <w:color w:val="000000"/>
          <w:szCs w:val="24"/>
          <w:shd w:val="clear" w:color="auto" w:fill="FFFFFF"/>
        </w:rPr>
        <w:t xml:space="preserve"> that are resistant to erythromycin</w:t>
      </w:r>
      <w:r w:rsidR="007523A6" w:rsidRPr="00352786">
        <w:rPr>
          <w:color w:val="000000"/>
          <w:szCs w:val="24"/>
          <w:shd w:val="clear" w:color="auto" w:fill="FFFFFF"/>
        </w:rPr>
        <w:t xml:space="preserve"> and </w:t>
      </w:r>
      <w:r w:rsidR="007523A6" w:rsidRPr="00352786">
        <w:rPr>
          <w:i/>
          <w:iCs/>
          <w:color w:val="000000"/>
          <w:szCs w:val="24"/>
          <w:shd w:val="clear" w:color="auto" w:fill="FFFFFF"/>
        </w:rPr>
        <w:t>F. tu</w:t>
      </w:r>
      <w:r w:rsidR="006558C3" w:rsidRPr="00352786">
        <w:rPr>
          <w:i/>
          <w:iCs/>
          <w:color w:val="000000"/>
          <w:szCs w:val="24"/>
          <w:shd w:val="clear" w:color="auto" w:fill="FFFFFF"/>
        </w:rPr>
        <w:t>l</w:t>
      </w:r>
      <w:r w:rsidR="007523A6" w:rsidRPr="00352786">
        <w:rPr>
          <w:i/>
          <w:iCs/>
          <w:color w:val="000000"/>
          <w:szCs w:val="24"/>
          <w:shd w:val="clear" w:color="auto" w:fill="FFFFFF"/>
        </w:rPr>
        <w:t xml:space="preserve">arensis </w:t>
      </w:r>
      <w:r w:rsidR="007523A6" w:rsidRPr="00352786">
        <w:rPr>
          <w:color w:val="000000"/>
          <w:szCs w:val="24"/>
          <w:shd w:val="clear" w:color="auto" w:fill="FFFFFF"/>
        </w:rPr>
        <w:t>is naturally resistant to β-lactam antibiotics</w:t>
      </w:r>
      <w:r w:rsidR="0073354E" w:rsidRPr="00352786">
        <w:rPr>
          <w:color w:val="000000"/>
          <w:szCs w:val="24"/>
          <w:shd w:val="clear" w:color="auto" w:fill="FFFFFF"/>
        </w:rPr>
        <w:t xml:space="preserve"> (</w:t>
      </w:r>
      <w:proofErr w:type="spellStart"/>
      <w:r w:rsidR="0073354E" w:rsidRPr="00352786">
        <w:rPr>
          <w:color w:val="212121"/>
          <w:szCs w:val="24"/>
          <w:shd w:val="clear" w:color="auto" w:fill="FFFFFF"/>
        </w:rPr>
        <w:t>Maurin</w:t>
      </w:r>
      <w:proofErr w:type="spellEnd"/>
      <w:r w:rsidR="0073354E" w:rsidRPr="00352786">
        <w:rPr>
          <w:color w:val="212121"/>
          <w:szCs w:val="24"/>
          <w:shd w:val="clear" w:color="auto" w:fill="FFFFFF"/>
        </w:rPr>
        <w:t xml:space="preserve"> &amp; </w:t>
      </w:r>
      <w:proofErr w:type="spellStart"/>
      <w:r w:rsidR="0073354E" w:rsidRPr="00352786">
        <w:rPr>
          <w:color w:val="212121"/>
          <w:szCs w:val="24"/>
          <w:shd w:val="clear" w:color="auto" w:fill="FFFFFF"/>
        </w:rPr>
        <w:t>Gyuranecz</w:t>
      </w:r>
      <w:proofErr w:type="spellEnd"/>
      <w:r w:rsidR="0073354E" w:rsidRPr="00352786">
        <w:rPr>
          <w:color w:val="212121"/>
          <w:szCs w:val="24"/>
          <w:shd w:val="clear" w:color="auto" w:fill="FFFFFF"/>
        </w:rPr>
        <w:t>, 2016).</w:t>
      </w:r>
      <w:r w:rsidR="0073354E" w:rsidRPr="00352786">
        <w:rPr>
          <w:color w:val="000000"/>
          <w:szCs w:val="24"/>
          <w:shd w:val="clear" w:color="auto" w:fill="FFFFFF"/>
        </w:rPr>
        <w:t xml:space="preserve"> </w:t>
      </w:r>
      <w:r w:rsidR="007A7554" w:rsidRPr="00352786">
        <w:rPr>
          <w:color w:val="000000"/>
          <w:szCs w:val="24"/>
          <w:shd w:val="clear" w:color="auto" w:fill="FFFFFF"/>
        </w:rPr>
        <w:t xml:space="preserve">Prior to the antibiotic era, anywhere from </w:t>
      </w:r>
      <w:r w:rsidR="001C4982" w:rsidRPr="00352786">
        <w:rPr>
          <w:color w:val="000000"/>
          <w:szCs w:val="24"/>
          <w:shd w:val="clear" w:color="auto" w:fill="FFFFFF"/>
        </w:rPr>
        <w:t>5-60</w:t>
      </w:r>
      <w:r w:rsidR="007A7554" w:rsidRPr="00352786">
        <w:rPr>
          <w:color w:val="000000"/>
          <w:szCs w:val="24"/>
          <w:shd w:val="clear" w:color="auto" w:fill="FFFFFF"/>
        </w:rPr>
        <w:t xml:space="preserve">% of cases were fatal, depending on </w:t>
      </w:r>
      <w:r w:rsidR="001C4982" w:rsidRPr="00352786">
        <w:rPr>
          <w:color w:val="000000"/>
          <w:szCs w:val="24"/>
          <w:shd w:val="clear" w:color="auto" w:fill="FFFFFF"/>
        </w:rPr>
        <w:t>the mode of transmission</w:t>
      </w:r>
      <w:r w:rsidR="007A7554" w:rsidRPr="00352786">
        <w:rPr>
          <w:color w:val="000000"/>
          <w:szCs w:val="24"/>
          <w:shd w:val="clear" w:color="auto" w:fill="FFFFFF"/>
        </w:rPr>
        <w:t xml:space="preserve"> (</w:t>
      </w:r>
      <w:proofErr w:type="spellStart"/>
      <w:r w:rsidR="007A7554" w:rsidRPr="00352786">
        <w:rPr>
          <w:color w:val="000000"/>
          <w:szCs w:val="24"/>
          <w:shd w:val="clear" w:color="auto" w:fill="FFFFFF"/>
        </w:rPr>
        <w:t>Tärnvik</w:t>
      </w:r>
      <w:proofErr w:type="spellEnd"/>
      <w:r w:rsidR="007A7554" w:rsidRPr="00352786">
        <w:rPr>
          <w:color w:val="000000"/>
          <w:szCs w:val="24"/>
          <w:shd w:val="clear" w:color="auto" w:fill="FFFFFF"/>
        </w:rPr>
        <w:t xml:space="preserve"> </w:t>
      </w:r>
      <w:r w:rsidR="001C4982" w:rsidRPr="00352786">
        <w:rPr>
          <w:color w:val="000000"/>
          <w:szCs w:val="24"/>
          <w:shd w:val="clear" w:color="auto" w:fill="FFFFFF"/>
        </w:rPr>
        <w:t>&amp;</w:t>
      </w:r>
      <w:r w:rsidR="007A7554" w:rsidRPr="00352786">
        <w:rPr>
          <w:color w:val="000000"/>
          <w:szCs w:val="24"/>
          <w:shd w:val="clear" w:color="auto" w:fill="FFFFFF"/>
        </w:rPr>
        <w:t xml:space="preserve"> Chu, 2007). </w:t>
      </w:r>
      <w:r w:rsidR="00707BA8" w:rsidRPr="00352786">
        <w:rPr>
          <w:color w:val="000000"/>
          <w:szCs w:val="24"/>
          <w:shd w:val="clear" w:color="auto" w:fill="FFFFFF"/>
        </w:rPr>
        <w:t>Fatalities from</w:t>
      </w:r>
      <w:r w:rsidR="00C50437" w:rsidRPr="00352786">
        <w:rPr>
          <w:color w:val="000000"/>
          <w:szCs w:val="24"/>
          <w:shd w:val="clear" w:color="auto" w:fill="FFFFFF"/>
        </w:rPr>
        <w:t xml:space="preserve"> </w:t>
      </w:r>
      <w:r w:rsidR="007A7554" w:rsidRPr="00352786">
        <w:rPr>
          <w:color w:val="000000"/>
          <w:szCs w:val="24"/>
          <w:shd w:val="clear" w:color="auto" w:fill="FFFFFF"/>
        </w:rPr>
        <w:t>tularemia</w:t>
      </w:r>
      <w:r w:rsidR="00C50437" w:rsidRPr="00352786">
        <w:rPr>
          <w:color w:val="000000"/>
          <w:szCs w:val="24"/>
          <w:shd w:val="clear" w:color="auto" w:fill="FFFFFF"/>
        </w:rPr>
        <w:t xml:space="preserve"> have decreased with the use of antibiotic treatments</w:t>
      </w:r>
      <w:r w:rsidR="007A7554" w:rsidRPr="00352786">
        <w:rPr>
          <w:color w:val="000000"/>
          <w:szCs w:val="24"/>
          <w:shd w:val="clear" w:color="auto" w:fill="FFFFFF"/>
        </w:rPr>
        <w:t>. T</w:t>
      </w:r>
      <w:r w:rsidR="00C50437" w:rsidRPr="00352786">
        <w:rPr>
          <w:color w:val="000000"/>
          <w:szCs w:val="24"/>
          <w:shd w:val="clear" w:color="auto" w:fill="FFFFFF"/>
        </w:rPr>
        <w:t xml:space="preserve">he United States </w:t>
      </w:r>
      <w:r w:rsidR="007A7554" w:rsidRPr="00352786">
        <w:rPr>
          <w:color w:val="000000"/>
          <w:szCs w:val="24"/>
          <w:shd w:val="clear" w:color="auto" w:fill="FFFFFF"/>
        </w:rPr>
        <w:t>has only</w:t>
      </w:r>
      <w:r w:rsidR="00C50437" w:rsidRPr="00352786">
        <w:rPr>
          <w:color w:val="000000"/>
          <w:szCs w:val="24"/>
          <w:shd w:val="clear" w:color="auto" w:fill="FFFFFF"/>
        </w:rPr>
        <w:t xml:space="preserve"> a few</w:t>
      </w:r>
      <w:r w:rsidR="007B43EB" w:rsidRPr="00352786">
        <w:rPr>
          <w:color w:val="000000"/>
          <w:szCs w:val="24"/>
          <w:shd w:val="clear" w:color="auto" w:fill="FFFFFF"/>
        </w:rPr>
        <w:t xml:space="preserve"> </w:t>
      </w:r>
      <w:r w:rsidR="00C50437" w:rsidRPr="00352786">
        <w:rPr>
          <w:color w:val="000000"/>
          <w:szCs w:val="24"/>
          <w:shd w:val="clear" w:color="auto" w:fill="FFFFFF"/>
        </w:rPr>
        <w:t>hundred cases per year</w:t>
      </w:r>
      <w:r w:rsidR="00812B54" w:rsidRPr="00352786">
        <w:rPr>
          <w:color w:val="000000"/>
          <w:szCs w:val="24"/>
          <w:shd w:val="clear" w:color="auto" w:fill="FFFFFF"/>
        </w:rPr>
        <w:t xml:space="preserve">, resulting in </w:t>
      </w:r>
      <w:r w:rsidR="00C50437" w:rsidRPr="00352786">
        <w:rPr>
          <w:color w:val="000000"/>
          <w:szCs w:val="24"/>
          <w:shd w:val="clear" w:color="auto" w:fill="FFFFFF"/>
        </w:rPr>
        <w:t>less than 2% fatality</w:t>
      </w:r>
      <w:r w:rsidR="00D23F96" w:rsidRPr="00352786">
        <w:rPr>
          <w:color w:val="000000"/>
          <w:szCs w:val="24"/>
          <w:shd w:val="clear" w:color="auto" w:fill="FFFFFF"/>
        </w:rPr>
        <w:t xml:space="preserve"> </w:t>
      </w:r>
      <w:r w:rsidR="00D23F96" w:rsidRPr="00352786">
        <w:rPr>
          <w:szCs w:val="24"/>
        </w:rPr>
        <w:t>(</w:t>
      </w:r>
      <w:proofErr w:type="spellStart"/>
      <w:r w:rsidR="00D23F96" w:rsidRPr="00352786">
        <w:rPr>
          <w:szCs w:val="24"/>
        </w:rPr>
        <w:t>Sjöstedt</w:t>
      </w:r>
      <w:proofErr w:type="spellEnd"/>
      <w:r w:rsidR="00D23F96" w:rsidRPr="00352786">
        <w:rPr>
          <w:szCs w:val="24"/>
        </w:rPr>
        <w:t>, 2007).</w:t>
      </w:r>
    </w:p>
    <w:p w14:paraId="7B448183" w14:textId="77777777" w:rsidR="009C02C3" w:rsidRPr="00352786" w:rsidRDefault="009C02C3" w:rsidP="009C02C3">
      <w:pPr>
        <w:spacing w:before="240" w:line="480" w:lineRule="auto"/>
        <w:rPr>
          <w:color w:val="000000"/>
          <w:szCs w:val="24"/>
          <w:shd w:val="clear" w:color="auto" w:fill="FFFFFF"/>
        </w:rPr>
      </w:pPr>
    </w:p>
    <w:p w14:paraId="3C8C4252" w14:textId="1F92FC50" w:rsidR="008B3DB4" w:rsidRPr="00352786" w:rsidRDefault="008B3DB4" w:rsidP="009C02C3">
      <w:pPr>
        <w:spacing w:line="480" w:lineRule="auto"/>
        <w:rPr>
          <w:b/>
          <w:bCs/>
          <w:szCs w:val="24"/>
        </w:rPr>
      </w:pPr>
      <w:r w:rsidRPr="00352786">
        <w:rPr>
          <w:b/>
          <w:bCs/>
          <w:i/>
          <w:iCs/>
          <w:szCs w:val="24"/>
        </w:rPr>
        <w:t xml:space="preserve">F. tularensis </w:t>
      </w:r>
      <w:r w:rsidRPr="00352786">
        <w:rPr>
          <w:b/>
          <w:bCs/>
          <w:szCs w:val="24"/>
        </w:rPr>
        <w:t>replication in host cells</w:t>
      </w:r>
    </w:p>
    <w:p w14:paraId="64E63A10" w14:textId="6F4E7012" w:rsidR="008B3DB4" w:rsidRPr="00352786" w:rsidRDefault="008B3DB4" w:rsidP="009C02C3">
      <w:pPr>
        <w:spacing w:line="480" w:lineRule="auto"/>
        <w:rPr>
          <w:b/>
          <w:bCs/>
          <w:szCs w:val="24"/>
        </w:rPr>
      </w:pPr>
    </w:p>
    <w:p w14:paraId="7456FD36" w14:textId="016549DE" w:rsidR="00D97F3C" w:rsidRPr="00352786" w:rsidRDefault="00540E1F" w:rsidP="009C02C3">
      <w:pPr>
        <w:spacing w:line="480" w:lineRule="auto"/>
        <w:rPr>
          <w:szCs w:val="24"/>
        </w:rPr>
      </w:pPr>
      <w:r w:rsidRPr="00352786">
        <w:rPr>
          <w:b/>
          <w:bCs/>
          <w:szCs w:val="24"/>
        </w:rPr>
        <w:tab/>
      </w:r>
      <w:r w:rsidR="00862226" w:rsidRPr="00352786">
        <w:rPr>
          <w:szCs w:val="24"/>
        </w:rPr>
        <w:t>As a</w:t>
      </w:r>
      <w:r w:rsidR="006E3883" w:rsidRPr="00352786">
        <w:rPr>
          <w:szCs w:val="24"/>
        </w:rPr>
        <w:t xml:space="preserve"> facultative </w:t>
      </w:r>
      <w:r w:rsidRPr="00352786">
        <w:rPr>
          <w:szCs w:val="24"/>
        </w:rPr>
        <w:t>intracellular pathogen</w:t>
      </w:r>
      <w:r w:rsidR="00862226" w:rsidRPr="00352786">
        <w:rPr>
          <w:szCs w:val="24"/>
        </w:rPr>
        <w:t>,</w:t>
      </w:r>
      <w:r w:rsidRPr="00352786">
        <w:rPr>
          <w:szCs w:val="24"/>
        </w:rPr>
        <w:t xml:space="preserve"> </w:t>
      </w:r>
      <w:r w:rsidR="00862226" w:rsidRPr="00352786">
        <w:rPr>
          <w:i/>
          <w:iCs/>
          <w:szCs w:val="24"/>
        </w:rPr>
        <w:t xml:space="preserve">F. tularensis </w:t>
      </w:r>
      <w:r w:rsidRPr="00352786">
        <w:rPr>
          <w:szCs w:val="24"/>
        </w:rPr>
        <w:t xml:space="preserve">replicates inside host cells. </w:t>
      </w:r>
      <w:r w:rsidR="00862226" w:rsidRPr="00352786">
        <w:rPr>
          <w:i/>
          <w:iCs/>
          <w:szCs w:val="24"/>
        </w:rPr>
        <w:t>F. tularensis</w:t>
      </w:r>
      <w:r w:rsidR="003C5E4B" w:rsidRPr="00352786">
        <w:rPr>
          <w:szCs w:val="24"/>
        </w:rPr>
        <w:t xml:space="preserve"> can replicate inside a variety of cell types including phagocytes, epithelial cells, and hepatocytes</w:t>
      </w:r>
      <w:r w:rsidR="00A16B3C" w:rsidRPr="00352786">
        <w:rPr>
          <w:szCs w:val="24"/>
        </w:rPr>
        <w:t xml:space="preserve"> (</w:t>
      </w:r>
      <w:proofErr w:type="spellStart"/>
      <w:r w:rsidR="00A16B3C" w:rsidRPr="00352786">
        <w:rPr>
          <w:szCs w:val="24"/>
        </w:rPr>
        <w:t>Ramond</w:t>
      </w:r>
      <w:proofErr w:type="spellEnd"/>
      <w:r w:rsidR="00A16B3C" w:rsidRPr="00352786">
        <w:rPr>
          <w:szCs w:val="24"/>
        </w:rPr>
        <w:t xml:space="preserve"> </w:t>
      </w:r>
      <w:r w:rsidR="00A16B3C" w:rsidRPr="00352786">
        <w:rPr>
          <w:i/>
          <w:iCs/>
          <w:szCs w:val="24"/>
        </w:rPr>
        <w:t>et al</w:t>
      </w:r>
      <w:r w:rsidR="00A16B3C" w:rsidRPr="00352786">
        <w:rPr>
          <w:szCs w:val="24"/>
        </w:rPr>
        <w:t>., 2012).</w:t>
      </w:r>
      <w:r w:rsidR="003C5E4B" w:rsidRPr="00352786">
        <w:rPr>
          <w:b/>
          <w:bCs/>
          <w:szCs w:val="24"/>
        </w:rPr>
        <w:t xml:space="preserve"> </w:t>
      </w:r>
      <w:r w:rsidR="00BF4DED" w:rsidRPr="00352786">
        <w:rPr>
          <w:szCs w:val="24"/>
        </w:rPr>
        <w:t>In particular,</w:t>
      </w:r>
      <w:r w:rsidR="00344A83" w:rsidRPr="00352786">
        <w:rPr>
          <w:szCs w:val="24"/>
        </w:rPr>
        <w:t xml:space="preserve"> macrophage </w:t>
      </w:r>
      <w:proofErr w:type="gramStart"/>
      <w:r w:rsidR="00344A83" w:rsidRPr="00352786">
        <w:rPr>
          <w:szCs w:val="24"/>
        </w:rPr>
        <w:t>are</w:t>
      </w:r>
      <w:proofErr w:type="gramEnd"/>
      <w:r w:rsidR="00344A83" w:rsidRPr="00352786">
        <w:rPr>
          <w:szCs w:val="24"/>
        </w:rPr>
        <w:t xml:space="preserve"> thought to be a key niche</w:t>
      </w:r>
      <w:r w:rsidR="00BF4DED" w:rsidRPr="00352786">
        <w:rPr>
          <w:szCs w:val="24"/>
        </w:rPr>
        <w:t xml:space="preserve"> for </w:t>
      </w:r>
      <w:r w:rsidR="00BF4DED" w:rsidRPr="00352786">
        <w:rPr>
          <w:i/>
          <w:iCs/>
          <w:szCs w:val="24"/>
        </w:rPr>
        <w:t xml:space="preserve">F. </w:t>
      </w:r>
      <w:r w:rsidR="00BF4DED" w:rsidRPr="00352786">
        <w:rPr>
          <w:i/>
          <w:iCs/>
          <w:szCs w:val="24"/>
        </w:rPr>
        <w:lastRenderedPageBreak/>
        <w:t>tularensis</w:t>
      </w:r>
      <w:r w:rsidR="00BF4DED" w:rsidRPr="00352786">
        <w:rPr>
          <w:szCs w:val="24"/>
        </w:rPr>
        <w:t xml:space="preserve"> replication</w:t>
      </w:r>
      <w:r w:rsidR="00344A83" w:rsidRPr="00352786">
        <w:rPr>
          <w:szCs w:val="24"/>
        </w:rPr>
        <w:t>.</w:t>
      </w:r>
      <w:r w:rsidR="003A0826" w:rsidRPr="00352786">
        <w:rPr>
          <w:szCs w:val="24"/>
        </w:rPr>
        <w:t xml:space="preserve"> Once a bacterial cell is up taken by a macrophage, it must escape the maturing phagosome to avoid being destroyed by the host cell. While the exact mechanism for </w:t>
      </w:r>
      <w:proofErr w:type="spellStart"/>
      <w:r w:rsidR="003A0826" w:rsidRPr="00352786">
        <w:rPr>
          <w:szCs w:val="24"/>
        </w:rPr>
        <w:t>phagosomal</w:t>
      </w:r>
      <w:proofErr w:type="spellEnd"/>
      <w:r w:rsidR="003A0826" w:rsidRPr="00352786">
        <w:rPr>
          <w:szCs w:val="24"/>
        </w:rPr>
        <w:t xml:space="preserve"> escape is unknown</w:t>
      </w:r>
      <w:r w:rsidR="00BF4DED" w:rsidRPr="00352786">
        <w:rPr>
          <w:szCs w:val="24"/>
        </w:rPr>
        <w:t>,</w:t>
      </w:r>
      <w:r w:rsidR="003A0826" w:rsidRPr="00352786">
        <w:rPr>
          <w:szCs w:val="24"/>
        </w:rPr>
        <w:t xml:space="preserve"> </w:t>
      </w:r>
      <w:proofErr w:type="gramStart"/>
      <w:r w:rsidR="003A0826" w:rsidRPr="00352786">
        <w:rPr>
          <w:szCs w:val="24"/>
        </w:rPr>
        <w:t xml:space="preserve">it is </w:t>
      </w:r>
      <w:r w:rsidR="00BF4DED" w:rsidRPr="00352786">
        <w:rPr>
          <w:szCs w:val="24"/>
        </w:rPr>
        <w:t>clear that</w:t>
      </w:r>
      <w:r w:rsidR="003A0826" w:rsidRPr="00352786">
        <w:rPr>
          <w:szCs w:val="24"/>
        </w:rPr>
        <w:t xml:space="preserve"> </w:t>
      </w:r>
      <w:r w:rsidR="00BF4DED" w:rsidRPr="00352786">
        <w:rPr>
          <w:szCs w:val="24"/>
        </w:rPr>
        <w:t>a</w:t>
      </w:r>
      <w:proofErr w:type="gramEnd"/>
      <w:r w:rsidR="00BF4DED" w:rsidRPr="00352786">
        <w:rPr>
          <w:szCs w:val="24"/>
        </w:rPr>
        <w:t xml:space="preserve"> functional </w:t>
      </w:r>
      <w:r w:rsidR="003A0826" w:rsidRPr="00352786">
        <w:rPr>
          <w:szCs w:val="24"/>
        </w:rPr>
        <w:t>Type VI Secretion System</w:t>
      </w:r>
      <w:r w:rsidR="001B4990" w:rsidRPr="00352786">
        <w:rPr>
          <w:szCs w:val="24"/>
        </w:rPr>
        <w:t xml:space="preserve"> </w:t>
      </w:r>
      <w:r w:rsidR="00BF4DED" w:rsidRPr="00352786">
        <w:rPr>
          <w:szCs w:val="24"/>
        </w:rPr>
        <w:t xml:space="preserve">is required </w:t>
      </w:r>
      <w:r w:rsidR="00145956" w:rsidRPr="00352786">
        <w:rPr>
          <w:szCs w:val="24"/>
        </w:rPr>
        <w:t xml:space="preserve">(Barker </w:t>
      </w:r>
      <w:r w:rsidR="00145956" w:rsidRPr="00352786">
        <w:rPr>
          <w:i/>
          <w:iCs/>
          <w:szCs w:val="24"/>
        </w:rPr>
        <w:t>et al</w:t>
      </w:r>
      <w:r w:rsidR="00145956" w:rsidRPr="00352786">
        <w:rPr>
          <w:szCs w:val="24"/>
        </w:rPr>
        <w:t>., 2009</w:t>
      </w:r>
      <w:r w:rsidR="00BF4DED" w:rsidRPr="00352786">
        <w:rPr>
          <w:szCs w:val="24"/>
        </w:rPr>
        <w:t xml:space="preserve">; </w:t>
      </w:r>
      <w:r w:rsidR="009803BD" w:rsidRPr="00352786">
        <w:rPr>
          <w:szCs w:val="24"/>
        </w:rPr>
        <w:t xml:space="preserve">Ledvina </w:t>
      </w:r>
      <w:r w:rsidR="009803BD" w:rsidRPr="00352786">
        <w:rPr>
          <w:i/>
          <w:iCs/>
          <w:szCs w:val="24"/>
        </w:rPr>
        <w:t>et al</w:t>
      </w:r>
      <w:r w:rsidR="009803BD" w:rsidRPr="00352786">
        <w:rPr>
          <w:szCs w:val="24"/>
        </w:rPr>
        <w:t>., 2018</w:t>
      </w:r>
      <w:r w:rsidR="001B4990" w:rsidRPr="00352786">
        <w:rPr>
          <w:szCs w:val="24"/>
        </w:rPr>
        <w:t>).</w:t>
      </w:r>
      <w:r w:rsidR="003A0826" w:rsidRPr="00352786">
        <w:rPr>
          <w:szCs w:val="24"/>
        </w:rPr>
        <w:t xml:space="preserve"> </w:t>
      </w:r>
      <w:r w:rsidR="009E1BD8" w:rsidRPr="00352786">
        <w:rPr>
          <w:szCs w:val="24"/>
        </w:rPr>
        <w:t>In order to successfully survive and replicate within host cells</w:t>
      </w:r>
      <w:r w:rsidR="00BF4DED" w:rsidRPr="00352786">
        <w:rPr>
          <w:szCs w:val="24"/>
        </w:rPr>
        <w:t>,</w:t>
      </w:r>
      <w:r w:rsidR="009E1BD8" w:rsidRPr="00352786">
        <w:rPr>
          <w:szCs w:val="24"/>
        </w:rPr>
        <w:t xml:space="preserve"> </w:t>
      </w:r>
      <w:r w:rsidR="009E1BD8" w:rsidRPr="00352786">
        <w:rPr>
          <w:i/>
          <w:iCs/>
          <w:szCs w:val="24"/>
        </w:rPr>
        <w:t xml:space="preserve">F. tularensis </w:t>
      </w:r>
      <w:r w:rsidR="009E1BD8" w:rsidRPr="00352786">
        <w:rPr>
          <w:szCs w:val="24"/>
        </w:rPr>
        <w:t>must adapt to the host environment</w:t>
      </w:r>
      <w:r w:rsidR="002259A9" w:rsidRPr="00352786">
        <w:rPr>
          <w:szCs w:val="24"/>
        </w:rPr>
        <w:t xml:space="preserve">, </w:t>
      </w:r>
      <w:r w:rsidR="00BF4DED" w:rsidRPr="00352786">
        <w:rPr>
          <w:szCs w:val="24"/>
        </w:rPr>
        <w:t xml:space="preserve">prevent recognition by </w:t>
      </w:r>
      <w:r w:rsidR="002259A9" w:rsidRPr="00352786">
        <w:rPr>
          <w:szCs w:val="24"/>
        </w:rPr>
        <w:t xml:space="preserve">the host immune system, </w:t>
      </w:r>
      <w:r w:rsidR="00BF4DED" w:rsidRPr="00352786">
        <w:rPr>
          <w:szCs w:val="24"/>
        </w:rPr>
        <w:t xml:space="preserve">scavenge nutrients it is incapable of synthesizing, </w:t>
      </w:r>
      <w:r w:rsidR="002259A9" w:rsidRPr="00352786">
        <w:rPr>
          <w:szCs w:val="24"/>
        </w:rPr>
        <w:t xml:space="preserve">and </w:t>
      </w:r>
      <w:r w:rsidR="00BF4DED" w:rsidRPr="00352786">
        <w:rPr>
          <w:szCs w:val="24"/>
        </w:rPr>
        <w:t xml:space="preserve">generate </w:t>
      </w:r>
      <w:r w:rsidR="002259A9" w:rsidRPr="00352786">
        <w:rPr>
          <w:szCs w:val="24"/>
        </w:rPr>
        <w:t>nutrients that are unavailable within the hos</w:t>
      </w:r>
      <w:r w:rsidR="00A16B3C" w:rsidRPr="00352786">
        <w:rPr>
          <w:szCs w:val="24"/>
        </w:rPr>
        <w:t>t (</w:t>
      </w:r>
      <w:proofErr w:type="spellStart"/>
      <w:r w:rsidR="00A16B3C" w:rsidRPr="00352786">
        <w:rPr>
          <w:szCs w:val="24"/>
        </w:rPr>
        <w:t>Ramond</w:t>
      </w:r>
      <w:proofErr w:type="spellEnd"/>
      <w:r w:rsidR="00A16B3C" w:rsidRPr="00352786">
        <w:rPr>
          <w:szCs w:val="24"/>
        </w:rPr>
        <w:t xml:space="preserve"> </w:t>
      </w:r>
      <w:r w:rsidR="00A16B3C" w:rsidRPr="00352786">
        <w:rPr>
          <w:i/>
          <w:iCs/>
          <w:szCs w:val="24"/>
        </w:rPr>
        <w:t>et al</w:t>
      </w:r>
      <w:r w:rsidR="00A16B3C" w:rsidRPr="00352786">
        <w:rPr>
          <w:szCs w:val="24"/>
        </w:rPr>
        <w:t>., 2012).</w:t>
      </w:r>
      <w:r w:rsidR="002259A9" w:rsidRPr="00352786">
        <w:rPr>
          <w:szCs w:val="24"/>
        </w:rPr>
        <w:t xml:space="preserve"> </w:t>
      </w:r>
    </w:p>
    <w:p w14:paraId="189E4F3B" w14:textId="77777777" w:rsidR="009C02C3" w:rsidRPr="00352786" w:rsidRDefault="009C02C3" w:rsidP="009C02C3">
      <w:pPr>
        <w:spacing w:line="480" w:lineRule="auto"/>
        <w:rPr>
          <w:szCs w:val="24"/>
        </w:rPr>
      </w:pPr>
    </w:p>
    <w:p w14:paraId="71F5BC45" w14:textId="72051DF5" w:rsidR="00D97F3C" w:rsidRPr="00352786" w:rsidRDefault="00D97F3C" w:rsidP="009C02C3">
      <w:pPr>
        <w:spacing w:line="480" w:lineRule="auto"/>
        <w:rPr>
          <w:b/>
          <w:bCs/>
          <w:i/>
          <w:iCs/>
          <w:szCs w:val="24"/>
        </w:rPr>
      </w:pPr>
      <w:r w:rsidRPr="00352786">
        <w:rPr>
          <w:b/>
          <w:bCs/>
          <w:szCs w:val="24"/>
        </w:rPr>
        <w:t xml:space="preserve">Virulence factors in </w:t>
      </w:r>
      <w:r w:rsidRPr="00352786">
        <w:rPr>
          <w:b/>
          <w:bCs/>
          <w:i/>
          <w:iCs/>
          <w:szCs w:val="24"/>
        </w:rPr>
        <w:t xml:space="preserve">F. tularensis </w:t>
      </w:r>
    </w:p>
    <w:p w14:paraId="495B26BB" w14:textId="48E9AEF9" w:rsidR="00D97F3C" w:rsidRPr="00352786" w:rsidRDefault="00D97F3C" w:rsidP="009C02C3">
      <w:pPr>
        <w:spacing w:line="480" w:lineRule="auto"/>
        <w:rPr>
          <w:b/>
          <w:bCs/>
          <w:i/>
          <w:iCs/>
          <w:szCs w:val="24"/>
        </w:rPr>
      </w:pPr>
    </w:p>
    <w:p w14:paraId="348743CD" w14:textId="61ACF9F5" w:rsidR="005B58E1" w:rsidRPr="00352786" w:rsidRDefault="00834294" w:rsidP="009C02C3">
      <w:pPr>
        <w:spacing w:line="480" w:lineRule="auto"/>
        <w:rPr>
          <w:szCs w:val="24"/>
        </w:rPr>
      </w:pPr>
      <w:r w:rsidRPr="00352786">
        <w:rPr>
          <w:szCs w:val="24"/>
        </w:rPr>
        <w:tab/>
      </w:r>
      <w:r w:rsidR="000352B0" w:rsidRPr="00352786">
        <w:rPr>
          <w:szCs w:val="24"/>
        </w:rPr>
        <w:t xml:space="preserve">The intracellular environment of the host introduces a variety of stressors that </w:t>
      </w:r>
      <w:r w:rsidR="000352B0" w:rsidRPr="00352786">
        <w:rPr>
          <w:i/>
          <w:iCs/>
          <w:szCs w:val="24"/>
        </w:rPr>
        <w:t xml:space="preserve">F. tularensis </w:t>
      </w:r>
      <w:r w:rsidR="000352B0" w:rsidRPr="00352786">
        <w:rPr>
          <w:szCs w:val="24"/>
        </w:rPr>
        <w:t xml:space="preserve">has evolved to overcome. Some of these intracellular stressors </w:t>
      </w:r>
      <w:proofErr w:type="gramStart"/>
      <w:r w:rsidR="000352B0" w:rsidRPr="00352786">
        <w:rPr>
          <w:szCs w:val="24"/>
        </w:rPr>
        <w:t>include:</w:t>
      </w:r>
      <w:proofErr w:type="gramEnd"/>
      <w:r w:rsidR="000352B0" w:rsidRPr="00352786">
        <w:rPr>
          <w:szCs w:val="24"/>
        </w:rPr>
        <w:t xml:space="preserve"> avoiding detection by the host immune system, escaping the phagosome of phagocytic cells, survival of acidic environments, inactivation of host antimicrobials, and amino acid starvation (Jones </w:t>
      </w:r>
      <w:r w:rsidR="000352B0" w:rsidRPr="00352786">
        <w:rPr>
          <w:i/>
          <w:iCs/>
          <w:szCs w:val="24"/>
        </w:rPr>
        <w:t>et al</w:t>
      </w:r>
      <w:r w:rsidR="000352B0" w:rsidRPr="00352786">
        <w:rPr>
          <w:szCs w:val="24"/>
        </w:rPr>
        <w:t xml:space="preserve">., 2012). </w:t>
      </w:r>
      <w:r w:rsidRPr="00352786">
        <w:rPr>
          <w:szCs w:val="24"/>
        </w:rPr>
        <w:t xml:space="preserve">Pathogens </w:t>
      </w:r>
      <w:r w:rsidR="00BF4DED" w:rsidRPr="00352786">
        <w:rPr>
          <w:szCs w:val="24"/>
        </w:rPr>
        <w:t>produce</w:t>
      </w:r>
      <w:r w:rsidRPr="00352786">
        <w:rPr>
          <w:szCs w:val="24"/>
        </w:rPr>
        <w:t xml:space="preserve"> virulence factors</w:t>
      </w:r>
      <w:r w:rsidR="00BF4DED" w:rsidRPr="00352786">
        <w:rPr>
          <w:szCs w:val="24"/>
        </w:rPr>
        <w:t>, which</w:t>
      </w:r>
      <w:r w:rsidRPr="00352786">
        <w:rPr>
          <w:szCs w:val="24"/>
        </w:rPr>
        <w:t xml:space="preserve"> </w:t>
      </w:r>
      <w:r w:rsidR="00BF4DED" w:rsidRPr="00352786">
        <w:rPr>
          <w:szCs w:val="24"/>
        </w:rPr>
        <w:t xml:space="preserve">we define as </w:t>
      </w:r>
      <w:r w:rsidR="000352B0" w:rsidRPr="00352786">
        <w:rPr>
          <w:szCs w:val="24"/>
        </w:rPr>
        <w:t xml:space="preserve">those </w:t>
      </w:r>
      <w:r w:rsidR="00BF4DED" w:rsidRPr="00352786">
        <w:rPr>
          <w:szCs w:val="24"/>
        </w:rPr>
        <w:t xml:space="preserve">factors </w:t>
      </w:r>
      <w:r w:rsidRPr="00352786">
        <w:rPr>
          <w:szCs w:val="24"/>
        </w:rPr>
        <w:t>necessary for survival</w:t>
      </w:r>
      <w:r w:rsidR="008F5308" w:rsidRPr="00352786">
        <w:rPr>
          <w:szCs w:val="24"/>
        </w:rPr>
        <w:t xml:space="preserve">, </w:t>
      </w:r>
      <w:r w:rsidRPr="00352786">
        <w:rPr>
          <w:szCs w:val="24"/>
        </w:rPr>
        <w:t>proliferation</w:t>
      </w:r>
      <w:r w:rsidR="008F5308" w:rsidRPr="00352786">
        <w:rPr>
          <w:szCs w:val="24"/>
        </w:rPr>
        <w:t>, and pathogenesis</w:t>
      </w:r>
      <w:r w:rsidRPr="00352786">
        <w:rPr>
          <w:szCs w:val="24"/>
        </w:rPr>
        <w:t xml:space="preserve"> </w:t>
      </w:r>
      <w:r w:rsidR="00BF4DED" w:rsidRPr="00352786">
        <w:rPr>
          <w:szCs w:val="24"/>
        </w:rPr>
        <w:t>during infection of a</w:t>
      </w:r>
      <w:r w:rsidRPr="00352786">
        <w:rPr>
          <w:szCs w:val="24"/>
        </w:rPr>
        <w:t xml:space="preserve"> </w:t>
      </w:r>
      <w:r w:rsidR="00BF4DED" w:rsidRPr="00352786">
        <w:rPr>
          <w:szCs w:val="24"/>
        </w:rPr>
        <w:t>host</w:t>
      </w:r>
      <w:r w:rsidR="000352B0" w:rsidRPr="00352786">
        <w:rPr>
          <w:szCs w:val="24"/>
        </w:rPr>
        <w:t>, to withstand these stresses and cause disease</w:t>
      </w:r>
      <w:r w:rsidRPr="00352786">
        <w:rPr>
          <w:szCs w:val="24"/>
        </w:rPr>
        <w:t xml:space="preserve">. </w:t>
      </w:r>
      <w:r w:rsidR="000352B0" w:rsidRPr="00352786">
        <w:rPr>
          <w:szCs w:val="24"/>
        </w:rPr>
        <w:t xml:space="preserve">There have been many genetic screens performed in different Francisella strains using different model systems </w:t>
      </w:r>
      <w:r w:rsidR="00CB4A2E" w:rsidRPr="00352786">
        <w:rPr>
          <w:szCs w:val="24"/>
        </w:rPr>
        <w:t xml:space="preserve">to </w:t>
      </w:r>
      <w:r w:rsidR="000352B0" w:rsidRPr="00352786">
        <w:rPr>
          <w:szCs w:val="24"/>
        </w:rPr>
        <w:t>identify putative virulence factors (</w:t>
      </w:r>
      <w:r w:rsidR="00410EC2" w:rsidRPr="00352786">
        <w:rPr>
          <w:szCs w:val="24"/>
        </w:rPr>
        <w:t xml:space="preserve">reviewed in </w:t>
      </w:r>
      <w:proofErr w:type="spellStart"/>
      <w:r w:rsidR="00410EC2" w:rsidRPr="00352786">
        <w:rPr>
          <w:szCs w:val="24"/>
        </w:rPr>
        <w:t>Meibom</w:t>
      </w:r>
      <w:proofErr w:type="spellEnd"/>
      <w:r w:rsidR="00410EC2" w:rsidRPr="00352786">
        <w:rPr>
          <w:szCs w:val="24"/>
        </w:rPr>
        <w:t xml:space="preserve"> </w:t>
      </w:r>
      <w:r w:rsidR="003E42A6" w:rsidRPr="00352786">
        <w:rPr>
          <w:szCs w:val="24"/>
        </w:rPr>
        <w:t>&amp;</w:t>
      </w:r>
      <w:r w:rsidR="00410EC2" w:rsidRPr="00352786">
        <w:rPr>
          <w:szCs w:val="24"/>
        </w:rPr>
        <w:t xml:space="preserve"> </w:t>
      </w:r>
      <w:proofErr w:type="spellStart"/>
      <w:r w:rsidR="00410EC2" w:rsidRPr="00352786">
        <w:rPr>
          <w:szCs w:val="24"/>
        </w:rPr>
        <w:t>Charbit</w:t>
      </w:r>
      <w:proofErr w:type="spellEnd"/>
      <w:r w:rsidR="00410EC2" w:rsidRPr="00352786">
        <w:rPr>
          <w:szCs w:val="24"/>
        </w:rPr>
        <w:t xml:space="preserve">, 2010; </w:t>
      </w:r>
      <w:proofErr w:type="spellStart"/>
      <w:r w:rsidR="000352B0" w:rsidRPr="00352786">
        <w:rPr>
          <w:szCs w:val="24"/>
        </w:rPr>
        <w:t>Alkhud</w:t>
      </w:r>
      <w:r w:rsidR="00410EC2" w:rsidRPr="00352786">
        <w:rPr>
          <w:szCs w:val="24"/>
        </w:rPr>
        <w:t>er</w:t>
      </w:r>
      <w:proofErr w:type="spellEnd"/>
      <w:r w:rsidR="000352B0" w:rsidRPr="00352786">
        <w:rPr>
          <w:szCs w:val="24"/>
        </w:rPr>
        <w:t xml:space="preserve"> </w:t>
      </w:r>
      <w:r w:rsidR="000352B0" w:rsidRPr="00352786">
        <w:rPr>
          <w:i/>
          <w:iCs/>
          <w:szCs w:val="24"/>
        </w:rPr>
        <w:t>et al</w:t>
      </w:r>
      <w:r w:rsidR="000352B0" w:rsidRPr="00352786">
        <w:rPr>
          <w:szCs w:val="24"/>
        </w:rPr>
        <w:t xml:space="preserve">., 2010; </w:t>
      </w:r>
      <w:r w:rsidR="000352B0" w:rsidRPr="00352786">
        <w:rPr>
          <w:color w:val="212121"/>
          <w:szCs w:val="24"/>
          <w:shd w:val="clear" w:color="auto" w:fill="FFFFFF"/>
        </w:rPr>
        <w:t xml:space="preserve">Ireland </w:t>
      </w:r>
      <w:r w:rsidR="000352B0" w:rsidRPr="00352786">
        <w:rPr>
          <w:i/>
          <w:iCs/>
          <w:color w:val="212121"/>
          <w:szCs w:val="24"/>
          <w:shd w:val="clear" w:color="auto" w:fill="FFFFFF"/>
        </w:rPr>
        <w:t>et al</w:t>
      </w:r>
      <w:r w:rsidR="000352B0" w:rsidRPr="00352786">
        <w:rPr>
          <w:color w:val="212121"/>
          <w:szCs w:val="24"/>
          <w:shd w:val="clear" w:color="auto" w:fill="FFFFFF"/>
        </w:rPr>
        <w:t>., 2019;</w:t>
      </w:r>
      <w:r w:rsidR="000352B0" w:rsidRPr="00352786">
        <w:rPr>
          <w:szCs w:val="24"/>
        </w:rPr>
        <w:t xml:space="preserve"> Ramsey </w:t>
      </w:r>
      <w:r w:rsidR="000352B0" w:rsidRPr="00352786">
        <w:rPr>
          <w:i/>
          <w:iCs/>
          <w:szCs w:val="24"/>
        </w:rPr>
        <w:t>et al</w:t>
      </w:r>
      <w:r w:rsidR="000352B0" w:rsidRPr="00352786">
        <w:rPr>
          <w:szCs w:val="24"/>
        </w:rPr>
        <w:t xml:space="preserve">., 2020). </w:t>
      </w:r>
      <w:r w:rsidR="00CB4A2E" w:rsidRPr="00352786">
        <w:rPr>
          <w:szCs w:val="24"/>
        </w:rPr>
        <w:t xml:space="preserve">These screens have identified </w:t>
      </w:r>
      <w:proofErr w:type="gramStart"/>
      <w:r w:rsidR="00CB4A2E" w:rsidRPr="00352786">
        <w:rPr>
          <w:szCs w:val="24"/>
        </w:rPr>
        <w:t>a</w:t>
      </w:r>
      <w:r w:rsidR="00D97F3C" w:rsidRPr="00352786">
        <w:rPr>
          <w:szCs w:val="24"/>
        </w:rPr>
        <w:t xml:space="preserve"> number of</w:t>
      </w:r>
      <w:proofErr w:type="gramEnd"/>
      <w:r w:rsidR="00D97F3C" w:rsidRPr="00352786">
        <w:rPr>
          <w:szCs w:val="24"/>
        </w:rPr>
        <w:t xml:space="preserve"> virulence factors </w:t>
      </w:r>
      <w:r w:rsidR="000352B0" w:rsidRPr="00352786">
        <w:rPr>
          <w:szCs w:val="24"/>
        </w:rPr>
        <w:t xml:space="preserve">critical </w:t>
      </w:r>
      <w:r w:rsidR="00D97F3C" w:rsidRPr="00352786">
        <w:rPr>
          <w:szCs w:val="24"/>
        </w:rPr>
        <w:t xml:space="preserve">necessary for </w:t>
      </w:r>
      <w:r w:rsidR="00D97F3C" w:rsidRPr="00352786">
        <w:rPr>
          <w:i/>
          <w:iCs/>
          <w:szCs w:val="24"/>
        </w:rPr>
        <w:t>F. tularensis</w:t>
      </w:r>
      <w:r w:rsidR="00D97F3C" w:rsidRPr="00352786">
        <w:rPr>
          <w:szCs w:val="24"/>
        </w:rPr>
        <w:t xml:space="preserve"> to survive and replicate within host cells. </w:t>
      </w:r>
      <w:r w:rsidR="00BF04CA" w:rsidRPr="00352786">
        <w:rPr>
          <w:szCs w:val="24"/>
        </w:rPr>
        <w:t xml:space="preserve">Some of the more important classes of virulence factors in </w:t>
      </w:r>
      <w:r w:rsidR="00BF04CA" w:rsidRPr="00352786">
        <w:rPr>
          <w:i/>
          <w:iCs/>
          <w:szCs w:val="24"/>
        </w:rPr>
        <w:t xml:space="preserve">F. tularensis </w:t>
      </w:r>
      <w:r w:rsidR="00BF04CA" w:rsidRPr="00352786">
        <w:rPr>
          <w:szCs w:val="24"/>
        </w:rPr>
        <w:t>are discussed below,</w:t>
      </w:r>
      <w:r w:rsidR="00CB4A2E" w:rsidRPr="00352786">
        <w:rPr>
          <w:szCs w:val="24"/>
        </w:rPr>
        <w:t xml:space="preserve"> note,</w:t>
      </w:r>
      <w:r w:rsidR="00BF04CA" w:rsidRPr="00352786">
        <w:rPr>
          <w:szCs w:val="24"/>
        </w:rPr>
        <w:t xml:space="preserve"> however this is not an all-inclusive list. </w:t>
      </w:r>
    </w:p>
    <w:p w14:paraId="73806D12" w14:textId="77777777" w:rsidR="009C02C3" w:rsidRPr="00352786" w:rsidRDefault="009C02C3" w:rsidP="009C02C3">
      <w:pPr>
        <w:spacing w:line="480" w:lineRule="auto"/>
        <w:rPr>
          <w:szCs w:val="24"/>
        </w:rPr>
      </w:pPr>
    </w:p>
    <w:p w14:paraId="05E7FA68" w14:textId="5FEF9CD1" w:rsidR="005B58E1" w:rsidRPr="00352786" w:rsidRDefault="005B58E1" w:rsidP="00695431">
      <w:pPr>
        <w:spacing w:line="480" w:lineRule="auto"/>
        <w:rPr>
          <w:b/>
          <w:bCs/>
          <w:szCs w:val="24"/>
        </w:rPr>
      </w:pPr>
      <w:r w:rsidRPr="00352786">
        <w:rPr>
          <w:b/>
          <w:bCs/>
          <w:szCs w:val="24"/>
        </w:rPr>
        <w:lastRenderedPageBreak/>
        <w:t xml:space="preserve">Cell Surface Structures </w:t>
      </w:r>
    </w:p>
    <w:p w14:paraId="75E4CC28" w14:textId="552C4537" w:rsidR="007C05C4" w:rsidRPr="00352786" w:rsidRDefault="00145A37" w:rsidP="009C02C3">
      <w:pPr>
        <w:spacing w:line="480" w:lineRule="auto"/>
        <w:ind w:firstLine="720"/>
        <w:rPr>
          <w:szCs w:val="24"/>
        </w:rPr>
      </w:pPr>
      <w:r w:rsidRPr="00352786">
        <w:rPr>
          <w:szCs w:val="24"/>
        </w:rPr>
        <w:t xml:space="preserve">Some virulence factors involve </w:t>
      </w:r>
      <w:r w:rsidR="005956A2" w:rsidRPr="00352786">
        <w:rPr>
          <w:szCs w:val="24"/>
        </w:rPr>
        <w:t>modifications of</w:t>
      </w:r>
      <w:r w:rsidRPr="00352786">
        <w:rPr>
          <w:szCs w:val="24"/>
        </w:rPr>
        <w:t xml:space="preserve"> cell surface of the bacteria</w:t>
      </w:r>
      <w:r w:rsidR="005956A2" w:rsidRPr="00352786">
        <w:rPr>
          <w:szCs w:val="24"/>
        </w:rPr>
        <w:t>, including</w:t>
      </w:r>
      <w:r w:rsidRPr="00352786">
        <w:rPr>
          <w:szCs w:val="24"/>
        </w:rPr>
        <w:t xml:space="preserve"> lipopolysaccharides (LPS)</w:t>
      </w:r>
      <w:r w:rsidR="005956A2" w:rsidRPr="00352786">
        <w:rPr>
          <w:szCs w:val="24"/>
        </w:rPr>
        <w:t xml:space="preserve"> and production of capsule</w:t>
      </w:r>
      <w:r w:rsidRPr="00352786">
        <w:rPr>
          <w:szCs w:val="24"/>
        </w:rPr>
        <w:t xml:space="preserve">. Capsule is produced to </w:t>
      </w:r>
      <w:r w:rsidR="001963DE" w:rsidRPr="00352786">
        <w:rPr>
          <w:szCs w:val="24"/>
        </w:rPr>
        <w:t>envelope</w:t>
      </w:r>
      <w:r w:rsidRPr="00352786">
        <w:rPr>
          <w:szCs w:val="24"/>
        </w:rPr>
        <w:t xml:space="preserve"> the </w:t>
      </w:r>
      <w:r w:rsidR="003B74D1" w:rsidRPr="00352786">
        <w:rPr>
          <w:szCs w:val="24"/>
        </w:rPr>
        <w:t>LPS and outer membrane</w:t>
      </w:r>
      <w:r w:rsidRPr="00352786">
        <w:rPr>
          <w:szCs w:val="24"/>
        </w:rPr>
        <w:t xml:space="preserve"> of the pathogen and can serve to </w:t>
      </w:r>
      <w:r w:rsidR="005956A2" w:rsidRPr="00352786">
        <w:rPr>
          <w:szCs w:val="24"/>
        </w:rPr>
        <w:t>prevent</w:t>
      </w:r>
      <w:r w:rsidRPr="00352786">
        <w:rPr>
          <w:szCs w:val="24"/>
        </w:rPr>
        <w:t xml:space="preserve"> the pathogen from </w:t>
      </w:r>
      <w:r w:rsidR="005956A2" w:rsidRPr="00352786">
        <w:rPr>
          <w:szCs w:val="24"/>
        </w:rPr>
        <w:t xml:space="preserve">being recognized by the </w:t>
      </w:r>
      <w:r w:rsidRPr="00352786">
        <w:rPr>
          <w:szCs w:val="24"/>
        </w:rPr>
        <w:t xml:space="preserve">host immune system, </w:t>
      </w:r>
      <w:r w:rsidR="005956A2" w:rsidRPr="00352786">
        <w:rPr>
          <w:szCs w:val="24"/>
        </w:rPr>
        <w:t xml:space="preserve">specifically inhibiting </w:t>
      </w:r>
      <w:r w:rsidR="003B74D1" w:rsidRPr="00352786">
        <w:rPr>
          <w:szCs w:val="24"/>
        </w:rPr>
        <w:t>antibody opsonization</w:t>
      </w:r>
      <w:r w:rsidRPr="00352786">
        <w:rPr>
          <w:szCs w:val="24"/>
        </w:rPr>
        <w:t xml:space="preserve"> and complement-mediated lysis. </w:t>
      </w:r>
      <w:r w:rsidR="00CF2ECC" w:rsidRPr="00352786">
        <w:rPr>
          <w:i/>
          <w:iCs/>
          <w:szCs w:val="24"/>
        </w:rPr>
        <w:t>F</w:t>
      </w:r>
      <w:r w:rsidR="006558C3" w:rsidRPr="00352786">
        <w:rPr>
          <w:i/>
          <w:iCs/>
          <w:szCs w:val="24"/>
        </w:rPr>
        <w:t>.</w:t>
      </w:r>
      <w:r w:rsidR="00CF2ECC" w:rsidRPr="00352786">
        <w:rPr>
          <w:i/>
          <w:iCs/>
          <w:szCs w:val="24"/>
        </w:rPr>
        <w:t xml:space="preserve"> tularensis </w:t>
      </w:r>
      <w:r w:rsidR="00CF2ECC" w:rsidRPr="00352786">
        <w:rPr>
          <w:szCs w:val="24"/>
        </w:rPr>
        <w:t xml:space="preserve">was found to create two types </w:t>
      </w:r>
      <w:r w:rsidR="003B74D1" w:rsidRPr="00352786">
        <w:rPr>
          <w:szCs w:val="24"/>
        </w:rPr>
        <w:t>of extracellular compounds as part of its capsule, O-antigen</w:t>
      </w:r>
      <w:r w:rsidR="005956A2" w:rsidRPr="00352786">
        <w:rPr>
          <w:szCs w:val="24"/>
        </w:rPr>
        <w:t xml:space="preserve"> (a polysaccharide)</w:t>
      </w:r>
      <w:r w:rsidR="003B74D1" w:rsidRPr="00352786">
        <w:rPr>
          <w:szCs w:val="24"/>
        </w:rPr>
        <w:t xml:space="preserve"> and capsule-like-complexes </w:t>
      </w:r>
      <w:proofErr w:type="gramStart"/>
      <w:r w:rsidR="003B74D1" w:rsidRPr="00352786">
        <w:rPr>
          <w:szCs w:val="24"/>
        </w:rPr>
        <w:t>(</w:t>
      </w:r>
      <w:r w:rsidR="005956A2" w:rsidRPr="00352786">
        <w:rPr>
          <w:szCs w:val="24"/>
        </w:rPr>
        <w:t xml:space="preserve"> a</w:t>
      </w:r>
      <w:proofErr w:type="gramEnd"/>
      <w:r w:rsidR="005956A2" w:rsidRPr="00352786">
        <w:rPr>
          <w:szCs w:val="24"/>
        </w:rPr>
        <w:t xml:space="preserve"> group of glycosylated proteins; </w:t>
      </w:r>
      <w:r w:rsidR="003B74D1" w:rsidRPr="00352786">
        <w:rPr>
          <w:szCs w:val="24"/>
        </w:rPr>
        <w:t>CLC)</w:t>
      </w:r>
      <w:r w:rsidR="0025009B" w:rsidRPr="00352786">
        <w:rPr>
          <w:szCs w:val="24"/>
        </w:rPr>
        <w:t xml:space="preserve"> (</w:t>
      </w:r>
      <w:proofErr w:type="spellStart"/>
      <w:r w:rsidR="0025009B" w:rsidRPr="00352786">
        <w:rPr>
          <w:color w:val="212121"/>
          <w:szCs w:val="24"/>
          <w:shd w:val="clear" w:color="auto" w:fill="FFFFFF"/>
        </w:rPr>
        <w:t>Freudenberger</w:t>
      </w:r>
      <w:proofErr w:type="spellEnd"/>
      <w:r w:rsidR="0025009B" w:rsidRPr="00352786">
        <w:rPr>
          <w:color w:val="212121"/>
          <w:szCs w:val="24"/>
          <w:shd w:val="clear" w:color="auto" w:fill="FFFFFF"/>
        </w:rPr>
        <w:t xml:space="preserve"> Catanzaro &amp; </w:t>
      </w:r>
      <w:proofErr w:type="spellStart"/>
      <w:r w:rsidR="0025009B" w:rsidRPr="00352786">
        <w:rPr>
          <w:color w:val="212121"/>
          <w:szCs w:val="24"/>
          <w:shd w:val="clear" w:color="auto" w:fill="FFFFFF"/>
        </w:rPr>
        <w:t>Inzana</w:t>
      </w:r>
      <w:proofErr w:type="spellEnd"/>
      <w:r w:rsidR="0025009B" w:rsidRPr="00352786">
        <w:rPr>
          <w:color w:val="212121"/>
          <w:szCs w:val="24"/>
          <w:shd w:val="clear" w:color="auto" w:fill="FFFFFF"/>
        </w:rPr>
        <w:t>, 2020</w:t>
      </w:r>
      <w:r w:rsidR="0025009B" w:rsidRPr="00352786">
        <w:rPr>
          <w:szCs w:val="24"/>
        </w:rPr>
        <w:t xml:space="preserve">). </w:t>
      </w:r>
      <w:r w:rsidR="005956A2" w:rsidRPr="00352786">
        <w:rPr>
          <w:szCs w:val="24"/>
        </w:rPr>
        <w:t>C</w:t>
      </w:r>
      <w:r w:rsidR="003B74D1" w:rsidRPr="00352786">
        <w:rPr>
          <w:szCs w:val="24"/>
        </w:rPr>
        <w:t xml:space="preserve">ells lacking these components experienced growth defects </w:t>
      </w:r>
      <w:r w:rsidR="002E489F" w:rsidRPr="00352786">
        <w:rPr>
          <w:szCs w:val="24"/>
        </w:rPr>
        <w:t>are</w:t>
      </w:r>
      <w:r w:rsidR="003B74D1" w:rsidRPr="00352786">
        <w:rPr>
          <w:szCs w:val="24"/>
        </w:rPr>
        <w:t xml:space="preserve"> attenuated for virulence in mice</w:t>
      </w:r>
      <w:r w:rsidR="00CE4933" w:rsidRPr="00352786">
        <w:rPr>
          <w:szCs w:val="24"/>
        </w:rPr>
        <w:t xml:space="preserve"> (</w:t>
      </w:r>
      <w:proofErr w:type="spellStart"/>
      <w:r w:rsidR="00CE4933" w:rsidRPr="00352786">
        <w:rPr>
          <w:color w:val="212121"/>
          <w:szCs w:val="24"/>
          <w:shd w:val="clear" w:color="auto" w:fill="FFFFFF"/>
        </w:rPr>
        <w:t>Freudenberger</w:t>
      </w:r>
      <w:proofErr w:type="spellEnd"/>
      <w:r w:rsidR="00CE4933" w:rsidRPr="00352786">
        <w:rPr>
          <w:color w:val="212121"/>
          <w:szCs w:val="24"/>
          <w:shd w:val="clear" w:color="auto" w:fill="FFFFFF"/>
        </w:rPr>
        <w:t xml:space="preserve"> Catanzaro &amp; </w:t>
      </w:r>
      <w:proofErr w:type="spellStart"/>
      <w:r w:rsidR="00CE4933" w:rsidRPr="00352786">
        <w:rPr>
          <w:color w:val="212121"/>
          <w:szCs w:val="24"/>
          <w:shd w:val="clear" w:color="auto" w:fill="FFFFFF"/>
        </w:rPr>
        <w:t>Inzana</w:t>
      </w:r>
      <w:proofErr w:type="spellEnd"/>
      <w:r w:rsidR="00CE4933" w:rsidRPr="00352786">
        <w:rPr>
          <w:color w:val="212121"/>
          <w:szCs w:val="24"/>
          <w:shd w:val="clear" w:color="auto" w:fill="FFFFFF"/>
        </w:rPr>
        <w:t>, 2020</w:t>
      </w:r>
      <w:r w:rsidR="00CE4933" w:rsidRPr="00352786">
        <w:rPr>
          <w:szCs w:val="24"/>
        </w:rPr>
        <w:t xml:space="preserve">). </w:t>
      </w:r>
      <w:r w:rsidR="003B74D1" w:rsidRPr="00352786">
        <w:rPr>
          <w:szCs w:val="24"/>
        </w:rPr>
        <w:t>Under the capsule, l</w:t>
      </w:r>
      <w:r w:rsidR="00834D90" w:rsidRPr="00352786">
        <w:rPr>
          <w:szCs w:val="24"/>
        </w:rPr>
        <w:t xml:space="preserve">ipopolysaccharides (LPS) makes up the outmost layer of the outer membrane. LPS is highly immunostimulatory and </w:t>
      </w:r>
      <w:r w:rsidR="002E489F" w:rsidRPr="00352786">
        <w:rPr>
          <w:szCs w:val="24"/>
        </w:rPr>
        <w:t xml:space="preserve">pathogens often </w:t>
      </w:r>
      <w:r w:rsidR="00834D90" w:rsidRPr="00352786">
        <w:rPr>
          <w:szCs w:val="24"/>
        </w:rPr>
        <w:t>modif</w:t>
      </w:r>
      <w:r w:rsidR="002E489F" w:rsidRPr="00352786">
        <w:rPr>
          <w:szCs w:val="24"/>
        </w:rPr>
        <w:t xml:space="preserve">y their LPS </w:t>
      </w:r>
      <w:r w:rsidR="00834D90" w:rsidRPr="00352786">
        <w:rPr>
          <w:szCs w:val="24"/>
        </w:rPr>
        <w:t xml:space="preserve">to avoid immune detection. LPS in </w:t>
      </w:r>
      <w:r w:rsidR="00834D90" w:rsidRPr="00352786">
        <w:rPr>
          <w:i/>
          <w:iCs/>
          <w:szCs w:val="24"/>
        </w:rPr>
        <w:t xml:space="preserve">F. tularensis </w:t>
      </w:r>
      <w:r w:rsidR="00834D90" w:rsidRPr="00352786">
        <w:rPr>
          <w:szCs w:val="24"/>
        </w:rPr>
        <w:t xml:space="preserve">has </w:t>
      </w:r>
      <w:r w:rsidR="002E489F" w:rsidRPr="00352786">
        <w:rPr>
          <w:szCs w:val="24"/>
        </w:rPr>
        <w:t>specific</w:t>
      </w:r>
      <w:r w:rsidR="00834D90" w:rsidRPr="00352786">
        <w:rPr>
          <w:szCs w:val="24"/>
        </w:rPr>
        <w:t xml:space="preserve"> </w:t>
      </w:r>
      <w:r w:rsidR="00835320" w:rsidRPr="00352786">
        <w:rPr>
          <w:szCs w:val="24"/>
        </w:rPr>
        <w:t xml:space="preserve">structural </w:t>
      </w:r>
      <w:r w:rsidR="00834D90" w:rsidRPr="00352786">
        <w:rPr>
          <w:szCs w:val="24"/>
        </w:rPr>
        <w:t xml:space="preserve">modifications to avoid </w:t>
      </w:r>
      <w:r w:rsidR="00835320" w:rsidRPr="00352786">
        <w:rPr>
          <w:szCs w:val="24"/>
        </w:rPr>
        <w:t>recognition by classical LPS recognition molecules</w:t>
      </w:r>
      <w:r w:rsidR="003B4361" w:rsidRPr="00352786">
        <w:rPr>
          <w:szCs w:val="24"/>
        </w:rPr>
        <w:t xml:space="preserve"> (Rowe &amp; Huntley, 2015).</w:t>
      </w:r>
    </w:p>
    <w:p w14:paraId="22050E90" w14:textId="77777777" w:rsidR="009C02C3" w:rsidRPr="00352786" w:rsidRDefault="009C02C3" w:rsidP="009C02C3">
      <w:pPr>
        <w:spacing w:line="480" w:lineRule="auto"/>
        <w:ind w:firstLine="720"/>
        <w:rPr>
          <w:szCs w:val="24"/>
        </w:rPr>
      </w:pPr>
    </w:p>
    <w:p w14:paraId="292F85FC" w14:textId="09E7E366" w:rsidR="005B58E1" w:rsidRPr="00352786" w:rsidRDefault="005B58E1" w:rsidP="00695431">
      <w:pPr>
        <w:spacing w:line="480" w:lineRule="auto"/>
        <w:rPr>
          <w:b/>
          <w:bCs/>
          <w:szCs w:val="24"/>
        </w:rPr>
      </w:pPr>
      <w:r w:rsidRPr="00352786">
        <w:rPr>
          <w:b/>
          <w:bCs/>
          <w:szCs w:val="24"/>
        </w:rPr>
        <w:t>Metabolic Enzymes and Protein Maturation Factors</w:t>
      </w:r>
    </w:p>
    <w:p w14:paraId="0E7FF149" w14:textId="53D6E68E" w:rsidR="004623E1" w:rsidRPr="00352786" w:rsidRDefault="00117D14" w:rsidP="009C02C3">
      <w:pPr>
        <w:spacing w:line="480" w:lineRule="auto"/>
        <w:ind w:firstLine="720"/>
        <w:rPr>
          <w:szCs w:val="24"/>
        </w:rPr>
      </w:pPr>
      <w:r w:rsidRPr="00352786">
        <w:rPr>
          <w:szCs w:val="24"/>
        </w:rPr>
        <w:t xml:space="preserve">Once </w:t>
      </w:r>
      <w:r w:rsidRPr="00352786">
        <w:rPr>
          <w:i/>
          <w:iCs/>
          <w:szCs w:val="24"/>
        </w:rPr>
        <w:t xml:space="preserve">F. tularensis </w:t>
      </w:r>
      <w:r w:rsidR="00B56337" w:rsidRPr="00352786">
        <w:rPr>
          <w:szCs w:val="24"/>
        </w:rPr>
        <w:t>enter</w:t>
      </w:r>
      <w:r w:rsidR="005C0021" w:rsidRPr="00352786">
        <w:rPr>
          <w:szCs w:val="24"/>
        </w:rPr>
        <w:t>s</w:t>
      </w:r>
      <w:r w:rsidR="00B56337" w:rsidRPr="00352786">
        <w:rPr>
          <w:szCs w:val="24"/>
        </w:rPr>
        <w:t xml:space="preserve"> the host</w:t>
      </w:r>
      <w:r w:rsidR="00515087" w:rsidRPr="00352786">
        <w:rPr>
          <w:szCs w:val="24"/>
        </w:rPr>
        <w:t>,</w:t>
      </w:r>
      <w:r w:rsidRPr="00352786">
        <w:rPr>
          <w:szCs w:val="24"/>
        </w:rPr>
        <w:t xml:space="preserve"> it must be able to produce</w:t>
      </w:r>
      <w:r w:rsidR="00515087" w:rsidRPr="00352786">
        <w:rPr>
          <w:szCs w:val="24"/>
        </w:rPr>
        <w:t xml:space="preserve"> or acquire</w:t>
      </w:r>
      <w:r w:rsidRPr="00352786">
        <w:rPr>
          <w:szCs w:val="24"/>
        </w:rPr>
        <w:t xml:space="preserve"> essential nutrients. </w:t>
      </w:r>
      <w:r w:rsidR="00515087" w:rsidRPr="00352786">
        <w:rPr>
          <w:szCs w:val="24"/>
        </w:rPr>
        <w:t xml:space="preserve">Thus, </w:t>
      </w:r>
      <w:r w:rsidR="00515087" w:rsidRPr="00352786">
        <w:rPr>
          <w:i/>
          <w:iCs/>
          <w:szCs w:val="24"/>
        </w:rPr>
        <w:t>F. tularensis</w:t>
      </w:r>
      <w:r w:rsidR="00515087" w:rsidRPr="00352786">
        <w:rPr>
          <w:szCs w:val="24"/>
        </w:rPr>
        <w:t xml:space="preserve"> encodes </w:t>
      </w:r>
      <w:r w:rsidRPr="00352786">
        <w:rPr>
          <w:szCs w:val="24"/>
        </w:rPr>
        <w:t xml:space="preserve">biosynthesis pathways </w:t>
      </w:r>
      <w:r w:rsidR="00515087" w:rsidRPr="00352786">
        <w:rPr>
          <w:szCs w:val="24"/>
        </w:rPr>
        <w:t>that are required during host infection</w:t>
      </w:r>
      <w:r w:rsidRPr="00352786">
        <w:rPr>
          <w:szCs w:val="24"/>
        </w:rPr>
        <w:t xml:space="preserve">. </w:t>
      </w:r>
      <w:r w:rsidR="00DC3985" w:rsidRPr="00352786">
        <w:rPr>
          <w:szCs w:val="24"/>
        </w:rPr>
        <w:t xml:space="preserve">Among the pathways essential during infection is the purine biosynthesis pathway, as </w:t>
      </w:r>
      <w:r w:rsidR="00515087" w:rsidRPr="00352786">
        <w:rPr>
          <w:szCs w:val="24"/>
        </w:rPr>
        <w:t>p</w:t>
      </w:r>
      <w:r w:rsidR="00AC56C3" w:rsidRPr="00352786">
        <w:rPr>
          <w:szCs w:val="24"/>
        </w:rPr>
        <w:t xml:space="preserve">urines are a limiting metabolite in </w:t>
      </w:r>
      <w:r w:rsidR="00DC3985" w:rsidRPr="00352786">
        <w:rPr>
          <w:szCs w:val="24"/>
        </w:rPr>
        <w:t>the host</w:t>
      </w:r>
      <w:r w:rsidR="003B4361" w:rsidRPr="00352786">
        <w:rPr>
          <w:szCs w:val="24"/>
        </w:rPr>
        <w:t xml:space="preserve"> (</w:t>
      </w:r>
      <w:proofErr w:type="spellStart"/>
      <w:r w:rsidR="003B4361" w:rsidRPr="00352786">
        <w:rPr>
          <w:szCs w:val="24"/>
        </w:rPr>
        <w:t>Pechous</w:t>
      </w:r>
      <w:proofErr w:type="spellEnd"/>
      <w:r w:rsidR="003B4361" w:rsidRPr="00352786">
        <w:rPr>
          <w:szCs w:val="24"/>
        </w:rPr>
        <w:t xml:space="preserve"> </w:t>
      </w:r>
      <w:r w:rsidR="003B4361" w:rsidRPr="00352786">
        <w:rPr>
          <w:i/>
          <w:iCs/>
          <w:szCs w:val="24"/>
        </w:rPr>
        <w:t>et al</w:t>
      </w:r>
      <w:r w:rsidR="003B4361" w:rsidRPr="00352786">
        <w:rPr>
          <w:szCs w:val="24"/>
        </w:rPr>
        <w:t>.,</w:t>
      </w:r>
      <w:r w:rsidR="003B4361" w:rsidRPr="00352786">
        <w:rPr>
          <w:i/>
          <w:iCs/>
          <w:szCs w:val="24"/>
        </w:rPr>
        <w:t xml:space="preserve"> </w:t>
      </w:r>
      <w:r w:rsidR="003B4361" w:rsidRPr="00352786">
        <w:rPr>
          <w:szCs w:val="24"/>
        </w:rPr>
        <w:t>2008</w:t>
      </w:r>
      <w:r w:rsidR="00515087" w:rsidRPr="00352786">
        <w:rPr>
          <w:szCs w:val="24"/>
        </w:rPr>
        <w:t>; Ram</w:t>
      </w:r>
      <w:r w:rsidR="000303B6" w:rsidRPr="00352786">
        <w:rPr>
          <w:szCs w:val="24"/>
        </w:rPr>
        <w:t>se</w:t>
      </w:r>
      <w:r w:rsidR="00515087" w:rsidRPr="00352786">
        <w:rPr>
          <w:szCs w:val="24"/>
        </w:rPr>
        <w:t>y et al. 2020</w:t>
      </w:r>
      <w:r w:rsidR="003B4361" w:rsidRPr="00352786">
        <w:rPr>
          <w:szCs w:val="24"/>
        </w:rPr>
        <w:t xml:space="preserve">). </w:t>
      </w:r>
      <w:r w:rsidR="00527B14" w:rsidRPr="00352786">
        <w:rPr>
          <w:szCs w:val="24"/>
        </w:rPr>
        <w:t>Cysteine is another limiting nutrient in macrophage during infection</w:t>
      </w:r>
      <w:r w:rsidR="00BB135E" w:rsidRPr="00352786">
        <w:rPr>
          <w:szCs w:val="24"/>
        </w:rPr>
        <w:t xml:space="preserve">. Because </w:t>
      </w:r>
      <w:r w:rsidR="00A234E6" w:rsidRPr="00352786">
        <w:rPr>
          <w:i/>
          <w:iCs/>
          <w:szCs w:val="24"/>
        </w:rPr>
        <w:t>F. tularensis</w:t>
      </w:r>
      <w:r w:rsidR="00A234E6" w:rsidRPr="00352786">
        <w:rPr>
          <w:szCs w:val="24"/>
        </w:rPr>
        <w:t xml:space="preserve"> is a cysteine auxotroph</w:t>
      </w:r>
      <w:r w:rsidR="00BB135E" w:rsidRPr="00352786">
        <w:rPr>
          <w:szCs w:val="24"/>
        </w:rPr>
        <w:t xml:space="preserve">, it </w:t>
      </w:r>
      <w:r w:rsidR="00A234E6" w:rsidRPr="00352786">
        <w:rPr>
          <w:szCs w:val="24"/>
        </w:rPr>
        <w:t>must obtain this metabolite from the extracellular environment</w:t>
      </w:r>
      <w:r w:rsidR="006A22D3" w:rsidRPr="00352786">
        <w:rPr>
          <w:szCs w:val="24"/>
        </w:rPr>
        <w:t xml:space="preserve"> (</w:t>
      </w:r>
      <w:proofErr w:type="spellStart"/>
      <w:r w:rsidR="006A22D3" w:rsidRPr="00352786">
        <w:rPr>
          <w:color w:val="212121"/>
          <w:szCs w:val="24"/>
          <w:shd w:val="clear" w:color="auto" w:fill="FFFFFF"/>
        </w:rPr>
        <w:t>Alkhuder</w:t>
      </w:r>
      <w:proofErr w:type="spellEnd"/>
      <w:r w:rsidR="006A22D3" w:rsidRPr="00352786">
        <w:rPr>
          <w:color w:val="212121"/>
          <w:szCs w:val="24"/>
          <w:shd w:val="clear" w:color="auto" w:fill="FFFFFF"/>
        </w:rPr>
        <w:t xml:space="preserve"> </w:t>
      </w:r>
      <w:r w:rsidR="006A22D3" w:rsidRPr="00352786">
        <w:rPr>
          <w:i/>
          <w:iCs/>
          <w:color w:val="212121"/>
          <w:szCs w:val="24"/>
          <w:shd w:val="clear" w:color="auto" w:fill="FFFFFF"/>
        </w:rPr>
        <w:t>et al</w:t>
      </w:r>
      <w:r w:rsidR="006A22D3" w:rsidRPr="00352786">
        <w:rPr>
          <w:color w:val="212121"/>
          <w:szCs w:val="24"/>
          <w:shd w:val="clear" w:color="auto" w:fill="FFFFFF"/>
        </w:rPr>
        <w:t>., 2009).</w:t>
      </w:r>
      <w:r w:rsidR="00BB135E" w:rsidRPr="00352786">
        <w:rPr>
          <w:color w:val="212121"/>
          <w:szCs w:val="24"/>
          <w:shd w:val="clear" w:color="auto" w:fill="FFFFFF"/>
        </w:rPr>
        <w:t xml:space="preserve"> Specifically,</w:t>
      </w:r>
      <w:r w:rsidR="00527B14" w:rsidRPr="00352786">
        <w:rPr>
          <w:szCs w:val="24"/>
        </w:rPr>
        <w:t xml:space="preserve"> </w:t>
      </w:r>
      <w:r w:rsidR="00527B14" w:rsidRPr="00352786">
        <w:rPr>
          <w:i/>
          <w:iCs/>
          <w:szCs w:val="24"/>
        </w:rPr>
        <w:t xml:space="preserve">F. tularensis </w:t>
      </w:r>
      <w:r w:rsidR="00BB135E" w:rsidRPr="00352786">
        <w:rPr>
          <w:szCs w:val="24"/>
        </w:rPr>
        <w:t xml:space="preserve">utilizes </w:t>
      </w:r>
      <w:r w:rsidR="00527B14" w:rsidRPr="00352786">
        <w:rPr>
          <w:szCs w:val="24"/>
        </w:rPr>
        <w:t xml:space="preserve">a pathway to break down host-derived glutathione </w:t>
      </w:r>
      <w:r w:rsidR="00BB135E" w:rsidRPr="00352786">
        <w:rPr>
          <w:szCs w:val="24"/>
        </w:rPr>
        <w:t xml:space="preserve">in </w:t>
      </w:r>
      <w:r w:rsidR="00BB135E" w:rsidRPr="00352786">
        <w:rPr>
          <w:szCs w:val="24"/>
        </w:rPr>
        <w:lastRenderedPageBreak/>
        <w:t xml:space="preserve">the periplasm and import it into the cytosol </w:t>
      </w:r>
      <w:r w:rsidR="00527B14" w:rsidRPr="00352786">
        <w:rPr>
          <w:szCs w:val="24"/>
        </w:rPr>
        <w:t xml:space="preserve">to </w:t>
      </w:r>
      <w:r w:rsidR="00BB135E" w:rsidRPr="00352786">
        <w:rPr>
          <w:szCs w:val="24"/>
        </w:rPr>
        <w:t xml:space="preserve">obtain </w:t>
      </w:r>
      <w:r w:rsidR="00527B14" w:rsidRPr="00352786">
        <w:rPr>
          <w:szCs w:val="24"/>
        </w:rPr>
        <w:t>cysteine</w:t>
      </w:r>
      <w:r w:rsidR="00C57925" w:rsidRPr="00352786">
        <w:rPr>
          <w:szCs w:val="24"/>
        </w:rPr>
        <w:t xml:space="preserve"> </w:t>
      </w:r>
      <w:r w:rsidR="003C636F" w:rsidRPr="00352786">
        <w:rPr>
          <w:szCs w:val="24"/>
        </w:rPr>
        <w:t>(</w:t>
      </w:r>
      <w:proofErr w:type="spellStart"/>
      <w:r w:rsidR="003C636F" w:rsidRPr="00352786">
        <w:rPr>
          <w:color w:val="212121"/>
          <w:szCs w:val="24"/>
          <w:shd w:val="clear" w:color="auto" w:fill="FFFFFF"/>
        </w:rPr>
        <w:t>Alkhuder</w:t>
      </w:r>
      <w:proofErr w:type="spellEnd"/>
      <w:r w:rsidR="003C636F" w:rsidRPr="00352786">
        <w:rPr>
          <w:color w:val="212121"/>
          <w:szCs w:val="24"/>
          <w:shd w:val="clear" w:color="auto" w:fill="FFFFFF"/>
        </w:rPr>
        <w:t xml:space="preserve"> </w:t>
      </w:r>
      <w:r w:rsidR="003C636F" w:rsidRPr="00352786">
        <w:rPr>
          <w:i/>
          <w:iCs/>
          <w:color w:val="212121"/>
          <w:szCs w:val="24"/>
          <w:shd w:val="clear" w:color="auto" w:fill="FFFFFF"/>
        </w:rPr>
        <w:t>et al</w:t>
      </w:r>
      <w:r w:rsidR="003C636F" w:rsidRPr="00352786">
        <w:rPr>
          <w:color w:val="212121"/>
          <w:szCs w:val="24"/>
          <w:shd w:val="clear" w:color="auto" w:fill="FFFFFF"/>
        </w:rPr>
        <w:t>., 2009</w:t>
      </w:r>
      <w:r w:rsidR="00515087" w:rsidRPr="00352786">
        <w:rPr>
          <w:color w:val="212121"/>
          <w:szCs w:val="24"/>
          <w:shd w:val="clear" w:color="auto" w:fill="FFFFFF"/>
        </w:rPr>
        <w:t xml:space="preserve">; </w:t>
      </w:r>
      <w:r w:rsidR="00515087" w:rsidRPr="00352786">
        <w:rPr>
          <w:szCs w:val="24"/>
        </w:rPr>
        <w:t xml:space="preserve">Ramsey </w:t>
      </w:r>
      <w:r w:rsidR="00515087" w:rsidRPr="00352786">
        <w:rPr>
          <w:i/>
          <w:iCs/>
          <w:szCs w:val="24"/>
        </w:rPr>
        <w:t>et al</w:t>
      </w:r>
      <w:r w:rsidR="00515087" w:rsidRPr="00352786">
        <w:rPr>
          <w:szCs w:val="24"/>
        </w:rPr>
        <w:t>., 2020</w:t>
      </w:r>
      <w:r w:rsidR="003C636F" w:rsidRPr="00352786">
        <w:rPr>
          <w:color w:val="212121"/>
          <w:szCs w:val="24"/>
          <w:shd w:val="clear" w:color="auto" w:fill="FFFFFF"/>
        </w:rPr>
        <w:t>).</w:t>
      </w:r>
      <w:r w:rsidR="00527B14" w:rsidRPr="00352786">
        <w:rPr>
          <w:szCs w:val="24"/>
        </w:rPr>
        <w:t xml:space="preserve"> Mutants that disrupt this pathway are attenuated for virulence</w:t>
      </w:r>
      <w:r w:rsidR="00515087" w:rsidRPr="00352786">
        <w:rPr>
          <w:szCs w:val="24"/>
        </w:rPr>
        <w:t xml:space="preserve"> in tissue culture and animal models of infection</w:t>
      </w:r>
      <w:r w:rsidR="00C57925" w:rsidRPr="00352786">
        <w:rPr>
          <w:szCs w:val="24"/>
        </w:rPr>
        <w:t xml:space="preserve"> (</w:t>
      </w:r>
      <w:proofErr w:type="spellStart"/>
      <w:r w:rsidR="00515087" w:rsidRPr="00352786">
        <w:rPr>
          <w:color w:val="212121"/>
          <w:szCs w:val="24"/>
          <w:shd w:val="clear" w:color="auto" w:fill="FFFFFF"/>
        </w:rPr>
        <w:t>Alkhuder</w:t>
      </w:r>
      <w:proofErr w:type="spellEnd"/>
      <w:r w:rsidR="00515087" w:rsidRPr="00352786">
        <w:rPr>
          <w:color w:val="212121"/>
          <w:szCs w:val="24"/>
          <w:shd w:val="clear" w:color="auto" w:fill="FFFFFF"/>
        </w:rPr>
        <w:t xml:space="preserve"> </w:t>
      </w:r>
      <w:r w:rsidR="00515087" w:rsidRPr="00352786">
        <w:rPr>
          <w:i/>
          <w:iCs/>
          <w:color w:val="212121"/>
          <w:szCs w:val="24"/>
          <w:shd w:val="clear" w:color="auto" w:fill="FFFFFF"/>
        </w:rPr>
        <w:t>et al</w:t>
      </w:r>
      <w:r w:rsidR="00515087" w:rsidRPr="00352786">
        <w:rPr>
          <w:color w:val="212121"/>
          <w:szCs w:val="24"/>
          <w:shd w:val="clear" w:color="auto" w:fill="FFFFFF"/>
        </w:rPr>
        <w:t xml:space="preserve">., 2009; Ireland </w:t>
      </w:r>
      <w:r w:rsidR="00515087" w:rsidRPr="00352786">
        <w:rPr>
          <w:i/>
          <w:iCs/>
          <w:color w:val="212121"/>
          <w:szCs w:val="24"/>
          <w:shd w:val="clear" w:color="auto" w:fill="FFFFFF"/>
        </w:rPr>
        <w:t>et al</w:t>
      </w:r>
      <w:r w:rsidR="00515087" w:rsidRPr="00352786">
        <w:rPr>
          <w:color w:val="212121"/>
          <w:szCs w:val="24"/>
          <w:shd w:val="clear" w:color="auto" w:fill="FFFFFF"/>
        </w:rPr>
        <w:t xml:space="preserve">., 2019; </w:t>
      </w:r>
      <w:r w:rsidR="00C57925" w:rsidRPr="00352786">
        <w:rPr>
          <w:szCs w:val="24"/>
        </w:rPr>
        <w:t xml:space="preserve">Ramsey </w:t>
      </w:r>
      <w:r w:rsidR="00C57925" w:rsidRPr="00352786">
        <w:rPr>
          <w:i/>
          <w:iCs/>
          <w:szCs w:val="24"/>
        </w:rPr>
        <w:t>et al</w:t>
      </w:r>
      <w:r w:rsidR="00C57925" w:rsidRPr="00352786">
        <w:rPr>
          <w:szCs w:val="24"/>
        </w:rPr>
        <w:t>., 2020).</w:t>
      </w:r>
      <w:r w:rsidR="00847CAB" w:rsidRPr="00352786">
        <w:rPr>
          <w:szCs w:val="24"/>
        </w:rPr>
        <w:t xml:space="preserve"> </w:t>
      </w:r>
    </w:p>
    <w:p w14:paraId="58F6AFB7" w14:textId="22DC74F2" w:rsidR="00DF7223" w:rsidRPr="00352786" w:rsidRDefault="0084377C" w:rsidP="009C02C3">
      <w:pPr>
        <w:spacing w:line="480" w:lineRule="auto"/>
        <w:ind w:firstLine="720"/>
        <w:rPr>
          <w:szCs w:val="24"/>
        </w:rPr>
      </w:pPr>
      <w:r w:rsidRPr="00352786">
        <w:rPr>
          <w:szCs w:val="24"/>
        </w:rPr>
        <w:t xml:space="preserve">Some critical virulence factors require </w:t>
      </w:r>
      <w:r w:rsidR="007F0FE3" w:rsidRPr="00352786">
        <w:rPr>
          <w:szCs w:val="24"/>
        </w:rPr>
        <w:t>modification by</w:t>
      </w:r>
      <w:r w:rsidRPr="00352786">
        <w:rPr>
          <w:szCs w:val="24"/>
        </w:rPr>
        <w:t xml:space="preserve"> protein maturation factors</w:t>
      </w:r>
      <w:r w:rsidR="007F0FE3" w:rsidRPr="00352786">
        <w:rPr>
          <w:szCs w:val="24"/>
        </w:rPr>
        <w:t xml:space="preserve">, such as the </w:t>
      </w:r>
      <w:r w:rsidR="007F0FE3" w:rsidRPr="00352786">
        <w:rPr>
          <w:i/>
          <w:iCs/>
          <w:szCs w:val="24"/>
        </w:rPr>
        <w:t>F. tularensis</w:t>
      </w:r>
      <w:r w:rsidR="007F0FE3" w:rsidRPr="00352786">
        <w:rPr>
          <w:szCs w:val="24"/>
        </w:rPr>
        <w:t xml:space="preserve"> </w:t>
      </w:r>
      <w:proofErr w:type="spellStart"/>
      <w:r w:rsidR="007F0FE3" w:rsidRPr="00352786">
        <w:rPr>
          <w:szCs w:val="24"/>
        </w:rPr>
        <w:t>DsbA</w:t>
      </w:r>
      <w:proofErr w:type="spellEnd"/>
      <w:r w:rsidR="007F0FE3" w:rsidRPr="00352786">
        <w:rPr>
          <w:szCs w:val="24"/>
        </w:rPr>
        <w:t xml:space="preserve"> homolog, </w:t>
      </w:r>
      <w:proofErr w:type="spellStart"/>
      <w:r w:rsidR="007F0FE3" w:rsidRPr="00352786">
        <w:rPr>
          <w:szCs w:val="24"/>
        </w:rPr>
        <w:t>FipB</w:t>
      </w:r>
      <w:proofErr w:type="spellEnd"/>
      <w:r w:rsidR="00B97F3D" w:rsidRPr="00352786">
        <w:rPr>
          <w:szCs w:val="24"/>
        </w:rPr>
        <w:t xml:space="preserve"> (Qin </w:t>
      </w:r>
      <w:r w:rsidR="00B97F3D" w:rsidRPr="00352786">
        <w:rPr>
          <w:i/>
          <w:iCs/>
          <w:szCs w:val="24"/>
        </w:rPr>
        <w:t>et al</w:t>
      </w:r>
      <w:r w:rsidR="00B97F3D" w:rsidRPr="00352786">
        <w:rPr>
          <w:szCs w:val="24"/>
        </w:rPr>
        <w:t>., 2016</w:t>
      </w:r>
      <w:r w:rsidR="00BF5E3F" w:rsidRPr="00352786">
        <w:rPr>
          <w:szCs w:val="24"/>
        </w:rPr>
        <w:t xml:space="preserve">; Qin </w:t>
      </w:r>
      <w:r w:rsidR="00BF5E3F" w:rsidRPr="00352786">
        <w:rPr>
          <w:i/>
          <w:iCs/>
          <w:szCs w:val="24"/>
        </w:rPr>
        <w:t>et al</w:t>
      </w:r>
      <w:r w:rsidR="00BF5E3F" w:rsidRPr="00352786">
        <w:rPr>
          <w:szCs w:val="24"/>
        </w:rPr>
        <w:t xml:space="preserve">., 2009; </w:t>
      </w:r>
      <w:proofErr w:type="spellStart"/>
      <w:r w:rsidR="00BF5E3F" w:rsidRPr="00352786">
        <w:rPr>
          <w:szCs w:val="24"/>
        </w:rPr>
        <w:t>Straskova</w:t>
      </w:r>
      <w:proofErr w:type="spellEnd"/>
      <w:r w:rsidR="00BF5E3F" w:rsidRPr="00352786">
        <w:rPr>
          <w:szCs w:val="24"/>
        </w:rPr>
        <w:t xml:space="preserve"> </w:t>
      </w:r>
      <w:r w:rsidR="00BF5E3F" w:rsidRPr="00352786">
        <w:rPr>
          <w:i/>
          <w:iCs/>
          <w:szCs w:val="24"/>
        </w:rPr>
        <w:t>et al</w:t>
      </w:r>
      <w:r w:rsidR="00BF5E3F" w:rsidRPr="00352786">
        <w:rPr>
          <w:szCs w:val="24"/>
        </w:rPr>
        <w:t>., 2009; Ren et al., 2014</w:t>
      </w:r>
      <w:r w:rsidR="00B97F3D" w:rsidRPr="00352786">
        <w:rPr>
          <w:szCs w:val="24"/>
        </w:rPr>
        <w:t>).</w:t>
      </w:r>
      <w:r w:rsidRPr="00352786">
        <w:rPr>
          <w:szCs w:val="24"/>
        </w:rPr>
        <w:t xml:space="preserve"> </w:t>
      </w:r>
      <w:proofErr w:type="spellStart"/>
      <w:r w:rsidRPr="00352786">
        <w:rPr>
          <w:szCs w:val="24"/>
        </w:rPr>
        <w:t>FipB</w:t>
      </w:r>
      <w:proofErr w:type="spellEnd"/>
      <w:r w:rsidRPr="00352786">
        <w:rPr>
          <w:szCs w:val="24"/>
        </w:rPr>
        <w:t xml:space="preserve"> catalyzes disulfide bond formation and can refold misfolded proteins, with many of the known substrates being critical virulence factors</w:t>
      </w:r>
      <w:r w:rsidR="00B97F3D" w:rsidRPr="00352786">
        <w:rPr>
          <w:szCs w:val="24"/>
        </w:rPr>
        <w:t xml:space="preserve"> (Qin </w:t>
      </w:r>
      <w:r w:rsidR="00B97F3D" w:rsidRPr="00352786">
        <w:rPr>
          <w:i/>
          <w:iCs/>
          <w:szCs w:val="24"/>
        </w:rPr>
        <w:t>et al</w:t>
      </w:r>
      <w:r w:rsidR="00B97F3D" w:rsidRPr="00352786">
        <w:rPr>
          <w:szCs w:val="24"/>
        </w:rPr>
        <w:t>., 2016</w:t>
      </w:r>
      <w:r w:rsidR="00BF5E3F" w:rsidRPr="00352786">
        <w:rPr>
          <w:szCs w:val="24"/>
        </w:rPr>
        <w:t xml:space="preserve">; Schmidt </w:t>
      </w:r>
      <w:r w:rsidR="00BF5E3F" w:rsidRPr="00352786">
        <w:rPr>
          <w:i/>
          <w:iCs/>
          <w:szCs w:val="24"/>
        </w:rPr>
        <w:t>et al</w:t>
      </w:r>
      <w:r w:rsidR="00BF5E3F" w:rsidRPr="00352786">
        <w:rPr>
          <w:szCs w:val="24"/>
        </w:rPr>
        <w:t>., 2013</w:t>
      </w:r>
      <w:r w:rsidR="00B97F3D" w:rsidRPr="00352786">
        <w:rPr>
          <w:szCs w:val="24"/>
        </w:rPr>
        <w:t>).</w:t>
      </w:r>
      <w:r w:rsidR="00F646AD" w:rsidRPr="00352786">
        <w:rPr>
          <w:szCs w:val="24"/>
        </w:rPr>
        <w:t xml:space="preserve"> </w:t>
      </w:r>
      <w:r w:rsidR="00B21B6C" w:rsidRPr="00352786">
        <w:rPr>
          <w:szCs w:val="24"/>
        </w:rPr>
        <w:t>Because it is necessary for</w:t>
      </w:r>
      <w:r w:rsidR="00F646AD" w:rsidRPr="00352786">
        <w:rPr>
          <w:szCs w:val="24"/>
        </w:rPr>
        <w:t xml:space="preserve"> production of active virulence factors, </w:t>
      </w:r>
      <w:proofErr w:type="spellStart"/>
      <w:r w:rsidR="00F646AD" w:rsidRPr="00352786">
        <w:rPr>
          <w:szCs w:val="24"/>
        </w:rPr>
        <w:t>FipB</w:t>
      </w:r>
      <w:proofErr w:type="spellEnd"/>
      <w:r w:rsidR="00F646AD" w:rsidRPr="00352786">
        <w:rPr>
          <w:szCs w:val="24"/>
        </w:rPr>
        <w:t xml:space="preserve"> itself is considered a critical virulence factor (</w:t>
      </w:r>
      <w:r w:rsidR="00AB7536" w:rsidRPr="00352786">
        <w:rPr>
          <w:szCs w:val="24"/>
        </w:rPr>
        <w:t xml:space="preserve">Qin </w:t>
      </w:r>
      <w:r w:rsidR="00AB7536" w:rsidRPr="00352786">
        <w:rPr>
          <w:i/>
          <w:iCs/>
          <w:szCs w:val="24"/>
        </w:rPr>
        <w:t>et al</w:t>
      </w:r>
      <w:r w:rsidR="00AB7536" w:rsidRPr="00352786">
        <w:rPr>
          <w:szCs w:val="24"/>
        </w:rPr>
        <w:t xml:space="preserve">., 2009; Schmidt </w:t>
      </w:r>
      <w:r w:rsidR="00AB7536" w:rsidRPr="00352786">
        <w:rPr>
          <w:i/>
          <w:iCs/>
          <w:szCs w:val="24"/>
        </w:rPr>
        <w:t>et al</w:t>
      </w:r>
      <w:r w:rsidR="00AB7536" w:rsidRPr="00352786">
        <w:rPr>
          <w:szCs w:val="24"/>
        </w:rPr>
        <w:t xml:space="preserve">., 2013; Qin </w:t>
      </w:r>
      <w:r w:rsidR="00AB7536" w:rsidRPr="00352786">
        <w:rPr>
          <w:i/>
          <w:iCs/>
          <w:szCs w:val="24"/>
        </w:rPr>
        <w:t>et al</w:t>
      </w:r>
      <w:r w:rsidR="00AB7536" w:rsidRPr="00352786">
        <w:rPr>
          <w:szCs w:val="24"/>
        </w:rPr>
        <w:t xml:space="preserve">., 2014; Ren </w:t>
      </w:r>
      <w:r w:rsidR="00AB7536" w:rsidRPr="00352786">
        <w:rPr>
          <w:i/>
          <w:iCs/>
          <w:szCs w:val="24"/>
        </w:rPr>
        <w:t>et al</w:t>
      </w:r>
      <w:r w:rsidR="00AB7536" w:rsidRPr="00352786">
        <w:rPr>
          <w:szCs w:val="24"/>
        </w:rPr>
        <w:t>., 2014)</w:t>
      </w:r>
      <w:r w:rsidR="00B21B6C" w:rsidRPr="00352786">
        <w:rPr>
          <w:szCs w:val="24"/>
        </w:rPr>
        <w:t>.</w:t>
      </w:r>
    </w:p>
    <w:p w14:paraId="14530F55" w14:textId="77777777" w:rsidR="009C02C3" w:rsidRPr="00352786" w:rsidRDefault="009C02C3" w:rsidP="009C02C3">
      <w:pPr>
        <w:spacing w:line="480" w:lineRule="auto"/>
        <w:ind w:firstLine="720"/>
        <w:rPr>
          <w:szCs w:val="24"/>
        </w:rPr>
      </w:pPr>
    </w:p>
    <w:p w14:paraId="7B395075" w14:textId="641156F6" w:rsidR="005B58E1" w:rsidRPr="00352786" w:rsidRDefault="006D2B91" w:rsidP="00695431">
      <w:pPr>
        <w:spacing w:line="480" w:lineRule="auto"/>
        <w:rPr>
          <w:b/>
          <w:bCs/>
          <w:szCs w:val="24"/>
        </w:rPr>
      </w:pPr>
      <w:r w:rsidRPr="00352786">
        <w:rPr>
          <w:b/>
          <w:bCs/>
          <w:szCs w:val="24"/>
        </w:rPr>
        <w:t xml:space="preserve">The </w:t>
      </w:r>
      <w:r w:rsidR="005B58E1" w:rsidRPr="00352786">
        <w:rPr>
          <w:b/>
          <w:bCs/>
          <w:szCs w:val="24"/>
        </w:rPr>
        <w:t xml:space="preserve">Francisella Pathogenicity Island </w:t>
      </w:r>
    </w:p>
    <w:p w14:paraId="70F25C41" w14:textId="50B50566" w:rsidR="007C05C4" w:rsidRPr="00352786" w:rsidRDefault="0090400C" w:rsidP="009C02C3">
      <w:pPr>
        <w:spacing w:line="480" w:lineRule="auto"/>
        <w:ind w:firstLine="720"/>
        <w:rPr>
          <w:szCs w:val="24"/>
        </w:rPr>
      </w:pPr>
      <w:r w:rsidRPr="00352786">
        <w:rPr>
          <w:i/>
          <w:iCs/>
          <w:szCs w:val="24"/>
        </w:rPr>
        <w:t xml:space="preserve">F. tularensis </w:t>
      </w:r>
      <w:r w:rsidR="00757AFF" w:rsidRPr="00352786">
        <w:rPr>
          <w:szCs w:val="24"/>
        </w:rPr>
        <w:t xml:space="preserve">subspecies </w:t>
      </w:r>
      <w:r w:rsidR="00757AFF" w:rsidRPr="00352786">
        <w:rPr>
          <w:i/>
          <w:iCs/>
          <w:szCs w:val="24"/>
        </w:rPr>
        <w:t xml:space="preserve">tularensis and </w:t>
      </w:r>
      <w:proofErr w:type="spellStart"/>
      <w:r w:rsidR="00757AFF" w:rsidRPr="00352786">
        <w:rPr>
          <w:i/>
          <w:iCs/>
          <w:szCs w:val="24"/>
        </w:rPr>
        <w:t>holarctica</w:t>
      </w:r>
      <w:proofErr w:type="spellEnd"/>
      <w:r w:rsidR="00757AFF" w:rsidRPr="00352786">
        <w:rPr>
          <w:i/>
          <w:iCs/>
          <w:szCs w:val="24"/>
        </w:rPr>
        <w:t xml:space="preserve"> </w:t>
      </w:r>
      <w:r w:rsidRPr="00352786">
        <w:rPr>
          <w:szCs w:val="24"/>
        </w:rPr>
        <w:t>contain two copies of a genetic island known as the Francisella</w:t>
      </w:r>
      <w:r w:rsidRPr="00352786">
        <w:rPr>
          <w:i/>
          <w:iCs/>
          <w:szCs w:val="24"/>
        </w:rPr>
        <w:t xml:space="preserve"> </w:t>
      </w:r>
      <w:r w:rsidRPr="00352786">
        <w:rPr>
          <w:szCs w:val="24"/>
        </w:rPr>
        <w:t xml:space="preserve">Pathogenicity Island (FPI), </w:t>
      </w:r>
      <w:r w:rsidR="006B7890" w:rsidRPr="00352786">
        <w:rPr>
          <w:szCs w:val="24"/>
        </w:rPr>
        <w:t xml:space="preserve">which encodes a </w:t>
      </w:r>
      <w:r w:rsidR="000303B6" w:rsidRPr="00352786">
        <w:rPr>
          <w:szCs w:val="24"/>
        </w:rPr>
        <w:t xml:space="preserve">type VI secretion system subtype 2 (T6SSii; Nano </w:t>
      </w:r>
      <w:r w:rsidR="000303B6" w:rsidRPr="00352786">
        <w:rPr>
          <w:i/>
          <w:iCs/>
          <w:szCs w:val="24"/>
        </w:rPr>
        <w:t>et al</w:t>
      </w:r>
      <w:r w:rsidR="000303B6" w:rsidRPr="00352786">
        <w:rPr>
          <w:szCs w:val="24"/>
        </w:rPr>
        <w:t xml:space="preserve">., 2004; Russell </w:t>
      </w:r>
      <w:r w:rsidR="000303B6" w:rsidRPr="00352786">
        <w:rPr>
          <w:i/>
          <w:iCs/>
          <w:szCs w:val="24"/>
        </w:rPr>
        <w:t>et al</w:t>
      </w:r>
      <w:r w:rsidR="000303B6" w:rsidRPr="00352786">
        <w:rPr>
          <w:szCs w:val="24"/>
        </w:rPr>
        <w:t>., 2014)</w:t>
      </w:r>
      <w:r w:rsidRPr="00352786">
        <w:rPr>
          <w:szCs w:val="24"/>
        </w:rPr>
        <w:t>.</w:t>
      </w:r>
      <w:r w:rsidR="006D55FB" w:rsidRPr="00352786">
        <w:rPr>
          <w:szCs w:val="24"/>
        </w:rPr>
        <w:t xml:space="preserve"> </w:t>
      </w:r>
      <w:r w:rsidR="002D523B" w:rsidRPr="00352786">
        <w:rPr>
          <w:szCs w:val="24"/>
        </w:rPr>
        <w:t xml:space="preserve">Type VI </w:t>
      </w:r>
      <w:r w:rsidR="00BE290C" w:rsidRPr="00352786">
        <w:rPr>
          <w:szCs w:val="24"/>
        </w:rPr>
        <w:t xml:space="preserve">secretion systems </w:t>
      </w:r>
      <w:r w:rsidR="002D523B" w:rsidRPr="00352786">
        <w:rPr>
          <w:szCs w:val="24"/>
        </w:rPr>
        <w:t>are used to secrete effector molecules into the extracellular environment or into the membranes of surrounding cells</w:t>
      </w:r>
      <w:r w:rsidR="00622EED" w:rsidRPr="00352786">
        <w:rPr>
          <w:szCs w:val="24"/>
        </w:rPr>
        <w:t xml:space="preserve"> (</w:t>
      </w:r>
      <w:proofErr w:type="spellStart"/>
      <w:r w:rsidR="00622EED" w:rsidRPr="00352786">
        <w:rPr>
          <w:szCs w:val="24"/>
        </w:rPr>
        <w:t>Bingle</w:t>
      </w:r>
      <w:proofErr w:type="spellEnd"/>
      <w:r w:rsidR="00622EED" w:rsidRPr="00352786">
        <w:rPr>
          <w:szCs w:val="24"/>
        </w:rPr>
        <w:t xml:space="preserve"> </w:t>
      </w:r>
      <w:r w:rsidR="00622EED" w:rsidRPr="00352786">
        <w:rPr>
          <w:i/>
          <w:iCs/>
          <w:szCs w:val="24"/>
        </w:rPr>
        <w:t>et al</w:t>
      </w:r>
      <w:r w:rsidR="00622EED" w:rsidRPr="00352786">
        <w:rPr>
          <w:szCs w:val="24"/>
        </w:rPr>
        <w:t>., 2008).</w:t>
      </w:r>
      <w:r w:rsidR="002D523B" w:rsidRPr="00352786">
        <w:rPr>
          <w:szCs w:val="24"/>
        </w:rPr>
        <w:t xml:space="preserve"> In </w:t>
      </w:r>
      <w:r w:rsidR="002D523B" w:rsidRPr="00352786">
        <w:rPr>
          <w:i/>
          <w:iCs/>
          <w:szCs w:val="24"/>
        </w:rPr>
        <w:t xml:space="preserve">F. tularensis, </w:t>
      </w:r>
      <w:r w:rsidR="002D523B" w:rsidRPr="00352786">
        <w:rPr>
          <w:szCs w:val="24"/>
        </w:rPr>
        <w:t>t</w:t>
      </w:r>
      <w:r w:rsidR="00FA6423" w:rsidRPr="00352786">
        <w:rPr>
          <w:szCs w:val="24"/>
        </w:rPr>
        <w:t xml:space="preserve">he T6SS </w:t>
      </w:r>
      <w:r w:rsidR="00930D9E" w:rsidRPr="00352786">
        <w:rPr>
          <w:szCs w:val="24"/>
        </w:rPr>
        <w:t>secretes</w:t>
      </w:r>
      <w:r w:rsidR="00FA6423" w:rsidRPr="00352786">
        <w:rPr>
          <w:szCs w:val="24"/>
        </w:rPr>
        <w:t xml:space="preserve"> of effector proteins into the host cell</w:t>
      </w:r>
      <w:r w:rsidR="000303B6" w:rsidRPr="00352786">
        <w:rPr>
          <w:szCs w:val="24"/>
        </w:rPr>
        <w:t xml:space="preserve">. </w:t>
      </w:r>
      <w:r w:rsidR="00930D9E" w:rsidRPr="00352786">
        <w:rPr>
          <w:szCs w:val="24"/>
        </w:rPr>
        <w:t xml:space="preserve">The </w:t>
      </w:r>
      <w:r w:rsidR="00930D9E" w:rsidRPr="00352786">
        <w:rPr>
          <w:i/>
          <w:iCs/>
          <w:szCs w:val="24"/>
        </w:rPr>
        <w:t>F. tularensis</w:t>
      </w:r>
      <w:r w:rsidR="00930D9E" w:rsidRPr="00352786">
        <w:rPr>
          <w:szCs w:val="24"/>
        </w:rPr>
        <w:t xml:space="preserve"> T6SS, and thus the FPI, is </w:t>
      </w:r>
      <w:proofErr w:type="gramStart"/>
      <w:r w:rsidR="00930D9E" w:rsidRPr="00352786">
        <w:rPr>
          <w:szCs w:val="24"/>
        </w:rPr>
        <w:t>absolutely critical</w:t>
      </w:r>
      <w:proofErr w:type="gramEnd"/>
      <w:r w:rsidR="00930D9E" w:rsidRPr="00352786">
        <w:rPr>
          <w:szCs w:val="24"/>
        </w:rPr>
        <w:t xml:space="preserve"> for virulence; </w:t>
      </w:r>
      <w:r w:rsidR="00930D9E" w:rsidRPr="00352786">
        <w:rPr>
          <w:i/>
          <w:iCs/>
          <w:szCs w:val="24"/>
        </w:rPr>
        <w:t>F. tularensis</w:t>
      </w:r>
      <w:r w:rsidR="00930D9E" w:rsidRPr="00352786">
        <w:rPr>
          <w:szCs w:val="24"/>
        </w:rPr>
        <w:t xml:space="preserve"> </w:t>
      </w:r>
      <w:r w:rsidR="00FA6423" w:rsidRPr="00352786">
        <w:rPr>
          <w:szCs w:val="24"/>
        </w:rPr>
        <w:t>cannot escape the phagosome when the T6SS is disabled</w:t>
      </w:r>
      <w:r w:rsidR="00B97F3D" w:rsidRPr="00352786">
        <w:rPr>
          <w:szCs w:val="24"/>
        </w:rPr>
        <w:t xml:space="preserve"> (</w:t>
      </w:r>
      <w:r w:rsidR="000303B6" w:rsidRPr="00352786">
        <w:rPr>
          <w:szCs w:val="24"/>
        </w:rPr>
        <w:t xml:space="preserve">Nano </w:t>
      </w:r>
      <w:r w:rsidR="000303B6" w:rsidRPr="00352786">
        <w:rPr>
          <w:i/>
          <w:iCs/>
          <w:szCs w:val="24"/>
        </w:rPr>
        <w:t>et al</w:t>
      </w:r>
      <w:r w:rsidR="000303B6" w:rsidRPr="00352786">
        <w:rPr>
          <w:szCs w:val="24"/>
        </w:rPr>
        <w:t>., 2004</w:t>
      </w:r>
      <w:r w:rsidR="00B97F3D" w:rsidRPr="00352786">
        <w:rPr>
          <w:szCs w:val="24"/>
        </w:rPr>
        <w:t xml:space="preserve">). </w:t>
      </w:r>
      <w:r w:rsidR="00303879" w:rsidRPr="00352786">
        <w:rPr>
          <w:szCs w:val="24"/>
        </w:rPr>
        <w:t xml:space="preserve">Studies have shown that </w:t>
      </w:r>
      <w:r w:rsidR="00BE290C" w:rsidRPr="00352786">
        <w:rPr>
          <w:i/>
          <w:iCs/>
          <w:szCs w:val="24"/>
        </w:rPr>
        <w:t>F. novicida</w:t>
      </w:r>
      <w:r w:rsidR="00303879" w:rsidRPr="00352786">
        <w:rPr>
          <w:i/>
          <w:iCs/>
          <w:szCs w:val="24"/>
        </w:rPr>
        <w:t xml:space="preserve"> </w:t>
      </w:r>
      <w:r w:rsidR="00303879" w:rsidRPr="00352786">
        <w:rPr>
          <w:szCs w:val="24"/>
        </w:rPr>
        <w:t xml:space="preserve">secretes at least eight proteins through the T6SSii, </w:t>
      </w:r>
      <w:r w:rsidR="00BE290C" w:rsidRPr="00352786">
        <w:rPr>
          <w:szCs w:val="24"/>
        </w:rPr>
        <w:t xml:space="preserve">although </w:t>
      </w:r>
      <w:r w:rsidR="00303879" w:rsidRPr="00352786">
        <w:rPr>
          <w:szCs w:val="24"/>
        </w:rPr>
        <w:t xml:space="preserve">few </w:t>
      </w:r>
      <w:r w:rsidR="00BE290C" w:rsidRPr="00352786">
        <w:rPr>
          <w:szCs w:val="24"/>
        </w:rPr>
        <w:t>have been well-characterized</w:t>
      </w:r>
      <w:r w:rsidR="00303879" w:rsidRPr="00352786">
        <w:rPr>
          <w:szCs w:val="24"/>
        </w:rPr>
        <w:t xml:space="preserve"> and </w:t>
      </w:r>
      <w:r w:rsidR="00BE290C" w:rsidRPr="00352786">
        <w:rPr>
          <w:szCs w:val="24"/>
        </w:rPr>
        <w:t xml:space="preserve">several </w:t>
      </w:r>
      <w:r w:rsidR="00303879" w:rsidRPr="00352786">
        <w:rPr>
          <w:szCs w:val="24"/>
        </w:rPr>
        <w:t xml:space="preserve">are encoded outside of the FPI </w:t>
      </w:r>
      <w:r w:rsidR="00303879" w:rsidRPr="00352786">
        <w:rPr>
          <w:noProof/>
          <w:szCs w:val="24"/>
        </w:rPr>
        <w:t xml:space="preserve">(Eshraghi </w:t>
      </w:r>
      <w:r w:rsidR="00303879" w:rsidRPr="00352786">
        <w:rPr>
          <w:i/>
          <w:iCs/>
          <w:noProof/>
          <w:szCs w:val="24"/>
        </w:rPr>
        <w:t>et al</w:t>
      </w:r>
      <w:r w:rsidR="00303879" w:rsidRPr="00352786">
        <w:rPr>
          <w:noProof/>
          <w:szCs w:val="24"/>
        </w:rPr>
        <w:t>., 2016</w:t>
      </w:r>
      <w:r w:rsidR="009E7832" w:rsidRPr="00352786">
        <w:rPr>
          <w:noProof/>
          <w:szCs w:val="24"/>
        </w:rPr>
        <w:t xml:space="preserve">; Ledvina </w:t>
      </w:r>
      <w:r w:rsidR="009E7832" w:rsidRPr="00352786">
        <w:rPr>
          <w:i/>
          <w:iCs/>
          <w:noProof/>
          <w:szCs w:val="24"/>
        </w:rPr>
        <w:t>et al</w:t>
      </w:r>
      <w:r w:rsidR="009E7832" w:rsidRPr="00352786">
        <w:rPr>
          <w:noProof/>
          <w:szCs w:val="24"/>
        </w:rPr>
        <w:t>., 201</w:t>
      </w:r>
      <w:r w:rsidR="00464660" w:rsidRPr="00352786">
        <w:rPr>
          <w:noProof/>
          <w:szCs w:val="24"/>
        </w:rPr>
        <w:t>8</w:t>
      </w:r>
      <w:r w:rsidR="00303879" w:rsidRPr="00352786">
        <w:rPr>
          <w:noProof/>
          <w:szCs w:val="24"/>
        </w:rPr>
        <w:t>).</w:t>
      </w:r>
    </w:p>
    <w:p w14:paraId="36B08C3E" w14:textId="77777777" w:rsidR="009C02C3" w:rsidRPr="00352786" w:rsidRDefault="009C02C3" w:rsidP="009C02C3">
      <w:pPr>
        <w:spacing w:line="480" w:lineRule="auto"/>
        <w:ind w:firstLine="720"/>
        <w:rPr>
          <w:szCs w:val="24"/>
        </w:rPr>
      </w:pPr>
    </w:p>
    <w:p w14:paraId="34CBD370" w14:textId="32392D56" w:rsidR="005B58E1" w:rsidRPr="00352786" w:rsidRDefault="005B58E1" w:rsidP="00695431">
      <w:pPr>
        <w:spacing w:line="480" w:lineRule="auto"/>
        <w:rPr>
          <w:b/>
          <w:bCs/>
          <w:szCs w:val="24"/>
        </w:rPr>
      </w:pPr>
      <w:r w:rsidRPr="00352786">
        <w:rPr>
          <w:b/>
          <w:bCs/>
          <w:szCs w:val="24"/>
        </w:rPr>
        <w:lastRenderedPageBreak/>
        <w:t>Transcription Factors</w:t>
      </w:r>
    </w:p>
    <w:p w14:paraId="5C606A44" w14:textId="7EFBE44E" w:rsidR="00481D85" w:rsidRPr="00352786" w:rsidRDefault="002F2376" w:rsidP="009C02C3">
      <w:pPr>
        <w:spacing w:line="480" w:lineRule="auto"/>
        <w:ind w:firstLine="720"/>
        <w:rPr>
          <w:szCs w:val="24"/>
        </w:rPr>
      </w:pPr>
      <w:r w:rsidRPr="00352786">
        <w:rPr>
          <w:szCs w:val="24"/>
        </w:rPr>
        <w:t>Several t</w:t>
      </w:r>
      <w:r w:rsidR="00CE5031" w:rsidRPr="00352786">
        <w:rPr>
          <w:szCs w:val="24"/>
        </w:rPr>
        <w:t xml:space="preserve">ranscription factors </w:t>
      </w:r>
      <w:r w:rsidRPr="00352786">
        <w:rPr>
          <w:szCs w:val="24"/>
        </w:rPr>
        <w:t xml:space="preserve">are essential for virulence in </w:t>
      </w:r>
      <w:r w:rsidRPr="00352786">
        <w:rPr>
          <w:i/>
          <w:iCs/>
          <w:szCs w:val="24"/>
        </w:rPr>
        <w:t>F. tularensis</w:t>
      </w:r>
      <w:r w:rsidRPr="00352786">
        <w:rPr>
          <w:szCs w:val="24"/>
        </w:rPr>
        <w:t xml:space="preserve">, as they </w:t>
      </w:r>
      <w:r w:rsidR="00CE5031" w:rsidRPr="00352786">
        <w:rPr>
          <w:szCs w:val="24"/>
        </w:rPr>
        <w:t>control</w:t>
      </w:r>
      <w:r w:rsidR="00DD3A7D" w:rsidRPr="00352786">
        <w:rPr>
          <w:szCs w:val="24"/>
        </w:rPr>
        <w:t xml:space="preserve"> </w:t>
      </w:r>
      <w:r w:rsidR="00CE5031" w:rsidRPr="00352786">
        <w:rPr>
          <w:szCs w:val="24"/>
        </w:rPr>
        <w:t xml:space="preserve">expression of genes essential for virulence. </w:t>
      </w:r>
      <w:r w:rsidR="00F041FB" w:rsidRPr="00352786">
        <w:rPr>
          <w:szCs w:val="24"/>
        </w:rPr>
        <w:t xml:space="preserve">Possibly the best-studied virulence regulators in </w:t>
      </w:r>
      <w:r w:rsidR="00F041FB" w:rsidRPr="00352786">
        <w:rPr>
          <w:i/>
          <w:iCs/>
          <w:szCs w:val="24"/>
        </w:rPr>
        <w:t>F. tularensis</w:t>
      </w:r>
      <w:r w:rsidR="00F041FB" w:rsidRPr="00352786">
        <w:rPr>
          <w:szCs w:val="24"/>
        </w:rPr>
        <w:t xml:space="preserve"> are </w:t>
      </w:r>
      <w:r w:rsidR="007A779B" w:rsidRPr="00352786">
        <w:rPr>
          <w:szCs w:val="24"/>
        </w:rPr>
        <w:t>the</w:t>
      </w:r>
      <w:r w:rsidR="004623E1" w:rsidRPr="00352786">
        <w:rPr>
          <w:szCs w:val="24"/>
        </w:rPr>
        <w:t xml:space="preserve"> RNA polymerase-associated</w:t>
      </w:r>
      <w:r w:rsidR="007A779B" w:rsidRPr="00352786">
        <w:rPr>
          <w:szCs w:val="24"/>
        </w:rPr>
        <w:t xml:space="preserve"> transcription factors </w:t>
      </w:r>
      <w:proofErr w:type="spellStart"/>
      <w:r w:rsidR="007A779B" w:rsidRPr="00352786">
        <w:rPr>
          <w:szCs w:val="24"/>
        </w:rPr>
        <w:t>MglA</w:t>
      </w:r>
      <w:proofErr w:type="spellEnd"/>
      <w:r w:rsidR="007A779B" w:rsidRPr="00352786">
        <w:rPr>
          <w:szCs w:val="24"/>
        </w:rPr>
        <w:t xml:space="preserve">, </w:t>
      </w:r>
      <w:proofErr w:type="spellStart"/>
      <w:r w:rsidR="007A779B" w:rsidRPr="00352786">
        <w:rPr>
          <w:szCs w:val="24"/>
        </w:rPr>
        <w:t>SspA</w:t>
      </w:r>
      <w:proofErr w:type="spellEnd"/>
      <w:r w:rsidR="007A779B" w:rsidRPr="00352786">
        <w:rPr>
          <w:szCs w:val="24"/>
        </w:rPr>
        <w:t xml:space="preserve">, and </w:t>
      </w:r>
      <w:proofErr w:type="spellStart"/>
      <w:r w:rsidR="007A779B" w:rsidRPr="00352786">
        <w:rPr>
          <w:szCs w:val="24"/>
        </w:rPr>
        <w:t>PigR</w:t>
      </w:r>
      <w:proofErr w:type="spellEnd"/>
      <w:r w:rsidR="004623E1" w:rsidRPr="00352786">
        <w:rPr>
          <w:szCs w:val="24"/>
        </w:rPr>
        <w:t xml:space="preserve"> (also referred to as </w:t>
      </w:r>
      <w:proofErr w:type="spellStart"/>
      <w:r w:rsidR="004623E1" w:rsidRPr="00352786">
        <w:rPr>
          <w:szCs w:val="24"/>
        </w:rPr>
        <w:t>FevR</w:t>
      </w:r>
      <w:proofErr w:type="spellEnd"/>
      <w:r w:rsidR="004623E1" w:rsidRPr="00352786">
        <w:rPr>
          <w:szCs w:val="24"/>
        </w:rPr>
        <w:t xml:space="preserve"> in </w:t>
      </w:r>
      <w:r w:rsidR="004623E1" w:rsidRPr="00352786">
        <w:rPr>
          <w:i/>
          <w:iCs/>
          <w:szCs w:val="24"/>
        </w:rPr>
        <w:t>F. novicida</w:t>
      </w:r>
      <w:r w:rsidR="004623E1" w:rsidRPr="00352786">
        <w:rPr>
          <w:szCs w:val="24"/>
        </w:rPr>
        <w:t>)</w:t>
      </w:r>
      <w:r w:rsidR="00CE5031" w:rsidRPr="00352786">
        <w:rPr>
          <w:szCs w:val="24"/>
        </w:rPr>
        <w:t xml:space="preserve">, which are </w:t>
      </w:r>
      <w:r w:rsidR="00F041FB" w:rsidRPr="00352786">
        <w:rPr>
          <w:szCs w:val="24"/>
        </w:rPr>
        <w:t xml:space="preserve">key </w:t>
      </w:r>
      <w:r w:rsidR="00CE5031" w:rsidRPr="00352786">
        <w:rPr>
          <w:szCs w:val="24"/>
        </w:rPr>
        <w:t>to</w:t>
      </w:r>
      <w:r w:rsidR="00F041FB" w:rsidRPr="00352786">
        <w:rPr>
          <w:szCs w:val="24"/>
        </w:rPr>
        <w:t xml:space="preserve"> positively</w:t>
      </w:r>
      <w:r w:rsidR="00CE5031" w:rsidRPr="00352786">
        <w:rPr>
          <w:szCs w:val="24"/>
        </w:rPr>
        <w:t xml:space="preserve"> regulate expression of the FPI (</w:t>
      </w:r>
      <w:proofErr w:type="spellStart"/>
      <w:r w:rsidR="00F041FB" w:rsidRPr="00352786">
        <w:rPr>
          <w:szCs w:val="24"/>
        </w:rPr>
        <w:t>Bro</w:t>
      </w:r>
      <w:r w:rsidR="004623E1" w:rsidRPr="00352786">
        <w:rPr>
          <w:szCs w:val="24"/>
        </w:rPr>
        <w:t>t</w:t>
      </w:r>
      <w:r w:rsidR="00F041FB" w:rsidRPr="00352786">
        <w:rPr>
          <w:szCs w:val="24"/>
        </w:rPr>
        <w:t>cke</w:t>
      </w:r>
      <w:proofErr w:type="spellEnd"/>
      <w:r w:rsidR="00F041FB" w:rsidRPr="00352786">
        <w:rPr>
          <w:szCs w:val="24"/>
        </w:rPr>
        <w:t xml:space="preserve"> </w:t>
      </w:r>
      <w:r w:rsidR="00F041FB" w:rsidRPr="00352786">
        <w:rPr>
          <w:i/>
          <w:iCs/>
          <w:szCs w:val="24"/>
        </w:rPr>
        <w:t>et al</w:t>
      </w:r>
      <w:r w:rsidR="00F041FB" w:rsidRPr="00352786">
        <w:rPr>
          <w:szCs w:val="24"/>
        </w:rPr>
        <w:t xml:space="preserve">., 2006; </w:t>
      </w:r>
      <w:r w:rsidR="004623E1" w:rsidRPr="00352786">
        <w:rPr>
          <w:szCs w:val="24"/>
        </w:rPr>
        <w:t xml:space="preserve">Charity </w:t>
      </w:r>
      <w:r w:rsidR="004623E1" w:rsidRPr="00352786">
        <w:rPr>
          <w:i/>
          <w:iCs/>
          <w:szCs w:val="24"/>
        </w:rPr>
        <w:t>et al</w:t>
      </w:r>
      <w:r w:rsidR="004623E1" w:rsidRPr="00352786">
        <w:rPr>
          <w:szCs w:val="24"/>
        </w:rPr>
        <w:t xml:space="preserve">., 2007; </w:t>
      </w:r>
      <w:proofErr w:type="spellStart"/>
      <w:r w:rsidR="00F041FB" w:rsidRPr="00352786">
        <w:rPr>
          <w:szCs w:val="24"/>
        </w:rPr>
        <w:t>Bro</w:t>
      </w:r>
      <w:r w:rsidR="004623E1" w:rsidRPr="00352786">
        <w:rPr>
          <w:szCs w:val="24"/>
        </w:rPr>
        <w:t>t</w:t>
      </w:r>
      <w:r w:rsidR="00F041FB" w:rsidRPr="00352786">
        <w:rPr>
          <w:szCs w:val="24"/>
        </w:rPr>
        <w:t>cke</w:t>
      </w:r>
      <w:proofErr w:type="spellEnd"/>
      <w:r w:rsidR="00F041FB" w:rsidRPr="00352786">
        <w:rPr>
          <w:szCs w:val="24"/>
        </w:rPr>
        <w:t xml:space="preserve"> </w:t>
      </w:r>
      <w:r w:rsidR="00F041FB" w:rsidRPr="00352786">
        <w:rPr>
          <w:i/>
          <w:iCs/>
          <w:szCs w:val="24"/>
        </w:rPr>
        <w:t>et</w:t>
      </w:r>
      <w:r w:rsidR="005E3DEE" w:rsidRPr="00352786">
        <w:rPr>
          <w:i/>
          <w:iCs/>
          <w:szCs w:val="24"/>
        </w:rPr>
        <w:t xml:space="preserve"> al</w:t>
      </w:r>
      <w:r w:rsidR="004623E1" w:rsidRPr="00352786">
        <w:rPr>
          <w:szCs w:val="24"/>
        </w:rPr>
        <w:t xml:space="preserve">., 2008; Charity </w:t>
      </w:r>
      <w:r w:rsidR="004623E1" w:rsidRPr="00352786">
        <w:rPr>
          <w:i/>
          <w:iCs/>
          <w:szCs w:val="24"/>
        </w:rPr>
        <w:t>et al</w:t>
      </w:r>
      <w:r w:rsidR="004623E1" w:rsidRPr="00352786">
        <w:rPr>
          <w:szCs w:val="24"/>
        </w:rPr>
        <w:t xml:space="preserve">., 2009; Rolfing </w:t>
      </w:r>
      <w:r w:rsidR="004623E1" w:rsidRPr="00352786">
        <w:rPr>
          <w:i/>
          <w:iCs/>
          <w:szCs w:val="24"/>
        </w:rPr>
        <w:t>et al</w:t>
      </w:r>
      <w:r w:rsidR="004623E1" w:rsidRPr="00352786">
        <w:rPr>
          <w:szCs w:val="24"/>
        </w:rPr>
        <w:t xml:space="preserve">., 2014; </w:t>
      </w:r>
      <w:r w:rsidR="00CE5031" w:rsidRPr="00352786">
        <w:rPr>
          <w:szCs w:val="24"/>
        </w:rPr>
        <w:t xml:space="preserve">Ramsey </w:t>
      </w:r>
      <w:r w:rsidR="00CE5031" w:rsidRPr="00352786">
        <w:rPr>
          <w:i/>
          <w:iCs/>
          <w:szCs w:val="24"/>
        </w:rPr>
        <w:t>et al</w:t>
      </w:r>
      <w:r w:rsidR="00CE5031" w:rsidRPr="00352786">
        <w:rPr>
          <w:szCs w:val="24"/>
        </w:rPr>
        <w:t>., 2015</w:t>
      </w:r>
      <w:r w:rsidR="004623E1" w:rsidRPr="00352786">
        <w:rPr>
          <w:szCs w:val="24"/>
        </w:rPr>
        <w:t xml:space="preserve">; Cuthbert </w:t>
      </w:r>
      <w:r w:rsidR="004623E1" w:rsidRPr="00352786">
        <w:rPr>
          <w:i/>
          <w:iCs/>
          <w:szCs w:val="24"/>
        </w:rPr>
        <w:t>et al</w:t>
      </w:r>
      <w:r w:rsidR="004623E1" w:rsidRPr="00352786">
        <w:rPr>
          <w:szCs w:val="24"/>
        </w:rPr>
        <w:t>., 2017</w:t>
      </w:r>
      <w:r w:rsidR="00CE5031" w:rsidRPr="00352786">
        <w:rPr>
          <w:szCs w:val="24"/>
        </w:rPr>
        <w:t>).</w:t>
      </w:r>
      <w:r w:rsidR="007A779B" w:rsidRPr="00352786">
        <w:rPr>
          <w:szCs w:val="24"/>
        </w:rPr>
        <w:t xml:space="preserve"> </w:t>
      </w:r>
      <w:proofErr w:type="spellStart"/>
      <w:r w:rsidR="007A779B" w:rsidRPr="00352786">
        <w:rPr>
          <w:szCs w:val="24"/>
        </w:rPr>
        <w:t>MglA</w:t>
      </w:r>
      <w:proofErr w:type="spellEnd"/>
      <w:r w:rsidR="007A779B" w:rsidRPr="00352786">
        <w:rPr>
          <w:szCs w:val="24"/>
        </w:rPr>
        <w:t xml:space="preserve"> and </w:t>
      </w:r>
      <w:proofErr w:type="spellStart"/>
      <w:r w:rsidR="007A779B" w:rsidRPr="00352786">
        <w:rPr>
          <w:szCs w:val="24"/>
        </w:rPr>
        <w:t>SspA</w:t>
      </w:r>
      <w:proofErr w:type="spellEnd"/>
      <w:r w:rsidR="007A779B" w:rsidRPr="00352786">
        <w:rPr>
          <w:szCs w:val="24"/>
        </w:rPr>
        <w:t xml:space="preserve"> </w:t>
      </w:r>
      <w:r w:rsidR="00F041FB" w:rsidRPr="00352786">
        <w:rPr>
          <w:szCs w:val="24"/>
        </w:rPr>
        <w:t xml:space="preserve">directly interact </w:t>
      </w:r>
      <w:r w:rsidR="007A779B" w:rsidRPr="00352786">
        <w:rPr>
          <w:szCs w:val="24"/>
        </w:rPr>
        <w:t xml:space="preserve">with RNA polymerase, while </w:t>
      </w:r>
      <w:proofErr w:type="spellStart"/>
      <w:r w:rsidR="007A779B" w:rsidRPr="00352786">
        <w:rPr>
          <w:szCs w:val="24"/>
        </w:rPr>
        <w:t>PigR</w:t>
      </w:r>
      <w:proofErr w:type="spellEnd"/>
      <w:r w:rsidR="007A779B" w:rsidRPr="00352786">
        <w:rPr>
          <w:szCs w:val="24"/>
        </w:rPr>
        <w:t xml:space="preserve"> </w:t>
      </w:r>
      <w:r w:rsidR="004623E1" w:rsidRPr="00352786">
        <w:rPr>
          <w:szCs w:val="24"/>
        </w:rPr>
        <w:t xml:space="preserve">interacts with the </w:t>
      </w:r>
      <w:proofErr w:type="spellStart"/>
      <w:r w:rsidR="004623E1" w:rsidRPr="00352786">
        <w:rPr>
          <w:szCs w:val="24"/>
        </w:rPr>
        <w:t>MglA-SspA</w:t>
      </w:r>
      <w:proofErr w:type="spellEnd"/>
      <w:r w:rsidR="004623E1" w:rsidRPr="00352786">
        <w:rPr>
          <w:szCs w:val="24"/>
        </w:rPr>
        <w:t xml:space="preserve"> complex and</w:t>
      </w:r>
      <w:r w:rsidR="007A779B" w:rsidRPr="00352786">
        <w:rPr>
          <w:szCs w:val="24"/>
        </w:rPr>
        <w:t xml:space="preserve"> positively regulates </w:t>
      </w:r>
      <w:r w:rsidR="004623E1" w:rsidRPr="00352786">
        <w:rPr>
          <w:szCs w:val="24"/>
        </w:rPr>
        <w:t xml:space="preserve">those genes which promoters contain a small sequence motif referred to as the </w:t>
      </w:r>
      <w:proofErr w:type="spellStart"/>
      <w:r w:rsidR="004623E1" w:rsidRPr="00352786">
        <w:rPr>
          <w:szCs w:val="24"/>
        </w:rPr>
        <w:t>PigR</w:t>
      </w:r>
      <w:proofErr w:type="spellEnd"/>
      <w:r w:rsidR="004623E1" w:rsidRPr="00352786">
        <w:rPr>
          <w:szCs w:val="24"/>
        </w:rPr>
        <w:t xml:space="preserve"> response element</w:t>
      </w:r>
      <w:r w:rsidR="002D5976" w:rsidRPr="00352786">
        <w:rPr>
          <w:szCs w:val="24"/>
        </w:rPr>
        <w:t xml:space="preserve"> (</w:t>
      </w:r>
      <w:r w:rsidR="00A36AEC" w:rsidRPr="00352786">
        <w:rPr>
          <w:szCs w:val="24"/>
        </w:rPr>
        <w:t xml:space="preserve">Charity </w:t>
      </w:r>
      <w:r w:rsidR="00A36AEC" w:rsidRPr="00352786">
        <w:rPr>
          <w:i/>
          <w:iCs/>
          <w:szCs w:val="24"/>
        </w:rPr>
        <w:t>et al</w:t>
      </w:r>
      <w:r w:rsidR="00A36AEC" w:rsidRPr="00352786">
        <w:rPr>
          <w:szCs w:val="24"/>
        </w:rPr>
        <w:t xml:space="preserve">., 2007; Charity </w:t>
      </w:r>
      <w:r w:rsidR="00A36AEC" w:rsidRPr="00352786">
        <w:rPr>
          <w:i/>
          <w:iCs/>
          <w:szCs w:val="24"/>
        </w:rPr>
        <w:t>et al</w:t>
      </w:r>
      <w:r w:rsidR="00A36AEC" w:rsidRPr="00352786">
        <w:rPr>
          <w:szCs w:val="24"/>
        </w:rPr>
        <w:t xml:space="preserve">., 2009; Rolfing </w:t>
      </w:r>
      <w:r w:rsidR="00A36AEC" w:rsidRPr="00352786">
        <w:rPr>
          <w:i/>
          <w:iCs/>
          <w:szCs w:val="24"/>
        </w:rPr>
        <w:t>et al</w:t>
      </w:r>
      <w:r w:rsidR="00A36AEC" w:rsidRPr="00352786">
        <w:rPr>
          <w:szCs w:val="24"/>
        </w:rPr>
        <w:t xml:space="preserve">., 2014; </w:t>
      </w:r>
      <w:r w:rsidR="002D5976" w:rsidRPr="00352786">
        <w:rPr>
          <w:szCs w:val="24"/>
        </w:rPr>
        <w:t xml:space="preserve">Ramsey </w:t>
      </w:r>
      <w:r w:rsidR="002D5976" w:rsidRPr="00352786">
        <w:rPr>
          <w:i/>
          <w:iCs/>
          <w:szCs w:val="24"/>
        </w:rPr>
        <w:t>et al</w:t>
      </w:r>
      <w:r w:rsidR="002D5976" w:rsidRPr="00352786">
        <w:rPr>
          <w:szCs w:val="24"/>
        </w:rPr>
        <w:t>., 2015</w:t>
      </w:r>
      <w:r w:rsidR="00A36AEC" w:rsidRPr="00352786">
        <w:rPr>
          <w:szCs w:val="24"/>
        </w:rPr>
        <w:t xml:space="preserve">; Cuthbert </w:t>
      </w:r>
      <w:r w:rsidR="00A36AEC" w:rsidRPr="00352786">
        <w:rPr>
          <w:i/>
          <w:iCs/>
          <w:szCs w:val="24"/>
        </w:rPr>
        <w:t>et al</w:t>
      </w:r>
      <w:r w:rsidR="00A36AEC" w:rsidRPr="00352786">
        <w:rPr>
          <w:szCs w:val="24"/>
        </w:rPr>
        <w:t>., 2017</w:t>
      </w:r>
      <w:r w:rsidR="002D5976" w:rsidRPr="00352786">
        <w:rPr>
          <w:szCs w:val="24"/>
        </w:rPr>
        <w:t>).</w:t>
      </w:r>
      <w:r w:rsidR="007A779B" w:rsidRPr="00352786">
        <w:rPr>
          <w:szCs w:val="24"/>
        </w:rPr>
        <w:t xml:space="preserve"> This complex of transcription factors has been shown to control expression of about 100 genes, both within and outside the FPI</w:t>
      </w:r>
      <w:r w:rsidR="002D5976" w:rsidRPr="00352786">
        <w:rPr>
          <w:szCs w:val="24"/>
        </w:rPr>
        <w:t xml:space="preserve"> (</w:t>
      </w:r>
      <w:proofErr w:type="spellStart"/>
      <w:r w:rsidR="004623E1" w:rsidRPr="00352786">
        <w:rPr>
          <w:szCs w:val="24"/>
        </w:rPr>
        <w:t>Brotcke</w:t>
      </w:r>
      <w:proofErr w:type="spellEnd"/>
      <w:r w:rsidR="004623E1" w:rsidRPr="00352786">
        <w:rPr>
          <w:szCs w:val="24"/>
        </w:rPr>
        <w:t xml:space="preserve"> </w:t>
      </w:r>
      <w:r w:rsidR="004623E1" w:rsidRPr="00352786">
        <w:rPr>
          <w:i/>
          <w:iCs/>
          <w:szCs w:val="24"/>
        </w:rPr>
        <w:t>et al</w:t>
      </w:r>
      <w:r w:rsidR="004623E1" w:rsidRPr="00352786">
        <w:rPr>
          <w:szCs w:val="24"/>
        </w:rPr>
        <w:t xml:space="preserve">., 2006; Charity </w:t>
      </w:r>
      <w:r w:rsidR="004623E1" w:rsidRPr="00352786">
        <w:rPr>
          <w:i/>
          <w:iCs/>
          <w:szCs w:val="24"/>
        </w:rPr>
        <w:t>et al</w:t>
      </w:r>
      <w:r w:rsidR="004623E1" w:rsidRPr="00352786">
        <w:rPr>
          <w:szCs w:val="24"/>
        </w:rPr>
        <w:t xml:space="preserve">., 2007; Charity </w:t>
      </w:r>
      <w:r w:rsidR="004623E1" w:rsidRPr="00352786">
        <w:rPr>
          <w:i/>
          <w:iCs/>
          <w:szCs w:val="24"/>
        </w:rPr>
        <w:t>et al</w:t>
      </w:r>
      <w:r w:rsidR="004623E1" w:rsidRPr="00352786">
        <w:rPr>
          <w:szCs w:val="24"/>
        </w:rPr>
        <w:t>., 2009</w:t>
      </w:r>
      <w:r w:rsidR="002D5976" w:rsidRPr="00352786">
        <w:rPr>
          <w:szCs w:val="24"/>
        </w:rPr>
        <w:t>).</w:t>
      </w:r>
      <w:r w:rsidR="00EB2228" w:rsidRPr="00352786">
        <w:rPr>
          <w:szCs w:val="24"/>
        </w:rPr>
        <w:t xml:space="preserve"> </w:t>
      </w:r>
    </w:p>
    <w:p w14:paraId="2A948B6B" w14:textId="153E017E" w:rsidR="009D4777" w:rsidRPr="00352786" w:rsidRDefault="00674E10" w:rsidP="009C02C3">
      <w:pPr>
        <w:spacing w:line="480" w:lineRule="auto"/>
        <w:ind w:firstLine="720"/>
        <w:rPr>
          <w:szCs w:val="24"/>
        </w:rPr>
      </w:pPr>
      <w:r w:rsidRPr="00352786">
        <w:rPr>
          <w:szCs w:val="24"/>
        </w:rPr>
        <w:t xml:space="preserve">Another transcription factor essential for virulence is </w:t>
      </w:r>
      <w:r w:rsidR="006B0B9B" w:rsidRPr="00352786">
        <w:rPr>
          <w:szCs w:val="24"/>
        </w:rPr>
        <w:t xml:space="preserve">the response regulator </w:t>
      </w:r>
      <w:r w:rsidRPr="00352786">
        <w:rPr>
          <w:szCs w:val="24"/>
        </w:rPr>
        <w:t>PmrA.</w:t>
      </w:r>
      <w:r w:rsidR="006929F3" w:rsidRPr="00352786">
        <w:rPr>
          <w:szCs w:val="24"/>
        </w:rPr>
        <w:t xml:space="preserve"> Cells lacking this transcription factor are not able to replicate in macrophage </w:t>
      </w:r>
      <w:r w:rsidR="006B0B9B" w:rsidRPr="00352786">
        <w:rPr>
          <w:szCs w:val="24"/>
        </w:rPr>
        <w:t xml:space="preserve">or </w:t>
      </w:r>
      <w:r w:rsidR="006929F3" w:rsidRPr="00352786">
        <w:rPr>
          <w:szCs w:val="24"/>
        </w:rPr>
        <w:t>establish an infection</w:t>
      </w:r>
      <w:r w:rsidR="006B0B9B" w:rsidRPr="00352786">
        <w:rPr>
          <w:szCs w:val="24"/>
        </w:rPr>
        <w:t xml:space="preserve"> in macrophage or animal models</w:t>
      </w:r>
      <w:r w:rsidR="005F2C1A" w:rsidRPr="00352786">
        <w:rPr>
          <w:szCs w:val="24"/>
        </w:rPr>
        <w:t xml:space="preserve"> (Mohapatra </w:t>
      </w:r>
      <w:r w:rsidR="005F2C1A" w:rsidRPr="00352786">
        <w:rPr>
          <w:i/>
          <w:iCs/>
          <w:szCs w:val="24"/>
        </w:rPr>
        <w:t>et al</w:t>
      </w:r>
      <w:r w:rsidR="005F2C1A" w:rsidRPr="00352786">
        <w:rPr>
          <w:szCs w:val="24"/>
        </w:rPr>
        <w:t>., 2007</w:t>
      </w:r>
      <w:r w:rsidR="006B0B9B" w:rsidRPr="00352786">
        <w:rPr>
          <w:szCs w:val="24"/>
        </w:rPr>
        <w:t xml:space="preserve">; Sammons-Jackson </w:t>
      </w:r>
      <w:r w:rsidR="006B0B9B" w:rsidRPr="00352786">
        <w:rPr>
          <w:i/>
          <w:iCs/>
          <w:szCs w:val="24"/>
        </w:rPr>
        <w:t>et al.</w:t>
      </w:r>
      <w:r w:rsidR="006B0B9B" w:rsidRPr="00352786">
        <w:rPr>
          <w:szCs w:val="24"/>
        </w:rPr>
        <w:t>, 2008</w:t>
      </w:r>
      <w:r w:rsidR="005F2C1A" w:rsidRPr="00352786">
        <w:rPr>
          <w:szCs w:val="24"/>
        </w:rPr>
        <w:t xml:space="preserve">). </w:t>
      </w:r>
      <w:r w:rsidRPr="00352786">
        <w:rPr>
          <w:szCs w:val="24"/>
        </w:rPr>
        <w:t xml:space="preserve"> </w:t>
      </w:r>
      <w:r w:rsidR="007A779B" w:rsidRPr="00352786">
        <w:rPr>
          <w:szCs w:val="24"/>
        </w:rPr>
        <w:t xml:space="preserve">  </w:t>
      </w:r>
      <w:r w:rsidR="0084377C" w:rsidRPr="00352786">
        <w:rPr>
          <w:szCs w:val="24"/>
        </w:rPr>
        <w:t xml:space="preserve">  </w:t>
      </w:r>
      <w:r w:rsidR="00AC56C3" w:rsidRPr="00352786">
        <w:rPr>
          <w:szCs w:val="24"/>
        </w:rPr>
        <w:t xml:space="preserve"> </w:t>
      </w:r>
      <w:r w:rsidR="00117D14" w:rsidRPr="00352786">
        <w:rPr>
          <w:szCs w:val="24"/>
        </w:rPr>
        <w:t xml:space="preserve">  </w:t>
      </w:r>
    </w:p>
    <w:p w14:paraId="6A800124" w14:textId="77777777" w:rsidR="009C02C3" w:rsidRPr="00352786" w:rsidRDefault="009C02C3" w:rsidP="009C02C3">
      <w:pPr>
        <w:spacing w:line="480" w:lineRule="auto"/>
        <w:ind w:firstLine="720"/>
        <w:rPr>
          <w:szCs w:val="24"/>
        </w:rPr>
      </w:pPr>
    </w:p>
    <w:p w14:paraId="7606A35F" w14:textId="043F409F" w:rsidR="007E6921" w:rsidRPr="00352786" w:rsidRDefault="00E00E3D" w:rsidP="009C02C3">
      <w:pPr>
        <w:spacing w:line="480" w:lineRule="auto"/>
        <w:rPr>
          <w:szCs w:val="24"/>
        </w:rPr>
      </w:pPr>
      <w:r w:rsidRPr="00352786">
        <w:rPr>
          <w:b/>
          <w:bCs/>
          <w:szCs w:val="24"/>
        </w:rPr>
        <w:t xml:space="preserve">The </w:t>
      </w:r>
      <w:r w:rsidR="00A36AEC" w:rsidRPr="00352786">
        <w:rPr>
          <w:b/>
          <w:bCs/>
          <w:szCs w:val="24"/>
        </w:rPr>
        <w:t xml:space="preserve">role </w:t>
      </w:r>
      <w:r w:rsidRPr="00352786">
        <w:rPr>
          <w:b/>
          <w:bCs/>
          <w:szCs w:val="24"/>
        </w:rPr>
        <w:t xml:space="preserve">of PmrA </w:t>
      </w:r>
      <w:r w:rsidR="00A36AEC" w:rsidRPr="00352786">
        <w:rPr>
          <w:b/>
          <w:bCs/>
          <w:szCs w:val="24"/>
        </w:rPr>
        <w:t>in regulating gene expression and</w:t>
      </w:r>
      <w:r w:rsidRPr="00352786">
        <w:rPr>
          <w:b/>
          <w:bCs/>
          <w:szCs w:val="24"/>
        </w:rPr>
        <w:t xml:space="preserve"> </w:t>
      </w:r>
      <w:r w:rsidR="00A36AEC" w:rsidRPr="00352786">
        <w:rPr>
          <w:b/>
          <w:bCs/>
          <w:szCs w:val="24"/>
        </w:rPr>
        <w:t xml:space="preserve">virulence  </w:t>
      </w:r>
    </w:p>
    <w:p w14:paraId="6805700A" w14:textId="7F040011" w:rsidR="00027CC5" w:rsidRPr="00352786" w:rsidRDefault="006B0B9B" w:rsidP="00B34FF8">
      <w:pPr>
        <w:spacing w:before="240" w:line="480" w:lineRule="auto"/>
        <w:ind w:firstLine="720"/>
        <w:rPr>
          <w:szCs w:val="24"/>
        </w:rPr>
      </w:pPr>
      <w:r w:rsidRPr="00352786">
        <w:rPr>
          <w:szCs w:val="24"/>
        </w:rPr>
        <w:t xml:space="preserve">PmrA was first investigated in </w:t>
      </w:r>
      <w:r w:rsidRPr="00352786">
        <w:rPr>
          <w:i/>
          <w:iCs/>
          <w:szCs w:val="24"/>
        </w:rPr>
        <w:t>F</w:t>
      </w:r>
      <w:r w:rsidR="00B34FF8" w:rsidRPr="00352786">
        <w:rPr>
          <w:i/>
          <w:iCs/>
          <w:szCs w:val="24"/>
        </w:rPr>
        <w:t xml:space="preserve">. novicida </w:t>
      </w:r>
      <w:r w:rsidRPr="00352786">
        <w:rPr>
          <w:szCs w:val="24"/>
        </w:rPr>
        <w:t xml:space="preserve">due to its high similarity to the PmrA response regulator, which functions as part of two component system, in </w:t>
      </w:r>
      <w:r w:rsidRPr="00352786">
        <w:rPr>
          <w:i/>
          <w:iCs/>
          <w:szCs w:val="24"/>
        </w:rPr>
        <w:t>Salmonella</w:t>
      </w:r>
      <w:r w:rsidRPr="00352786">
        <w:rPr>
          <w:szCs w:val="24"/>
        </w:rPr>
        <w:t xml:space="preserve"> (Mohapatra </w:t>
      </w:r>
      <w:r w:rsidRPr="00352786">
        <w:rPr>
          <w:i/>
          <w:iCs/>
          <w:szCs w:val="24"/>
        </w:rPr>
        <w:t>et al</w:t>
      </w:r>
      <w:r w:rsidRPr="00352786">
        <w:rPr>
          <w:szCs w:val="24"/>
        </w:rPr>
        <w:t xml:space="preserve">., 2007). </w:t>
      </w:r>
      <w:r w:rsidR="00FA3906" w:rsidRPr="00352786">
        <w:rPr>
          <w:szCs w:val="24"/>
        </w:rPr>
        <w:t>Two component systems are commonly used in bacteria to regulate gene expression</w:t>
      </w:r>
      <w:r w:rsidR="001D2516" w:rsidRPr="00352786">
        <w:rPr>
          <w:szCs w:val="24"/>
        </w:rPr>
        <w:t xml:space="preserve">; </w:t>
      </w:r>
      <w:r w:rsidR="001D2516" w:rsidRPr="00352786">
        <w:rPr>
          <w:i/>
          <w:iCs/>
          <w:szCs w:val="24"/>
        </w:rPr>
        <w:t>E. coli</w:t>
      </w:r>
      <w:r w:rsidR="001D2516" w:rsidRPr="00352786">
        <w:rPr>
          <w:szCs w:val="24"/>
        </w:rPr>
        <w:t xml:space="preserve"> encodes </w:t>
      </w:r>
      <w:r w:rsidR="0022285A" w:rsidRPr="00352786">
        <w:rPr>
          <w:szCs w:val="24"/>
        </w:rPr>
        <w:t xml:space="preserve">about 30 </w:t>
      </w:r>
      <w:r w:rsidR="001D2516" w:rsidRPr="00352786">
        <w:rPr>
          <w:szCs w:val="24"/>
        </w:rPr>
        <w:t>systems</w:t>
      </w:r>
      <w:r w:rsidR="0022285A" w:rsidRPr="00352786">
        <w:rPr>
          <w:szCs w:val="24"/>
        </w:rPr>
        <w:t xml:space="preserve">, yet </w:t>
      </w:r>
      <w:r w:rsidR="001D2516" w:rsidRPr="00352786">
        <w:rPr>
          <w:i/>
          <w:iCs/>
          <w:szCs w:val="24"/>
        </w:rPr>
        <w:t>F. tularensis</w:t>
      </w:r>
      <w:r w:rsidR="001D2516" w:rsidRPr="00352786">
        <w:rPr>
          <w:szCs w:val="24"/>
        </w:rPr>
        <w:t xml:space="preserve"> encodes </w:t>
      </w:r>
      <w:r w:rsidR="0022285A" w:rsidRPr="00352786">
        <w:rPr>
          <w:szCs w:val="24"/>
        </w:rPr>
        <w:t>surprisingly few (</w:t>
      </w:r>
      <w:r w:rsidR="0022285A" w:rsidRPr="00352786">
        <w:rPr>
          <w:color w:val="000000"/>
          <w:szCs w:val="24"/>
          <w:shd w:val="clear" w:color="auto" w:fill="FFFFFF"/>
        </w:rPr>
        <w:t xml:space="preserve">Yoshida </w:t>
      </w:r>
      <w:r w:rsidR="0022285A" w:rsidRPr="00352786">
        <w:rPr>
          <w:i/>
          <w:iCs/>
          <w:color w:val="000000"/>
          <w:szCs w:val="24"/>
          <w:shd w:val="clear" w:color="auto" w:fill="FFFFFF"/>
        </w:rPr>
        <w:t>et al</w:t>
      </w:r>
      <w:r w:rsidR="0022285A" w:rsidRPr="00352786">
        <w:rPr>
          <w:color w:val="000000"/>
          <w:szCs w:val="24"/>
          <w:shd w:val="clear" w:color="auto" w:fill="FFFFFF"/>
        </w:rPr>
        <w:t xml:space="preserve">., 2015; </w:t>
      </w:r>
      <w:r w:rsidR="0022285A" w:rsidRPr="00352786">
        <w:rPr>
          <w:color w:val="303030"/>
          <w:szCs w:val="24"/>
          <w:shd w:val="clear" w:color="auto" w:fill="FFFFFF"/>
        </w:rPr>
        <w:t xml:space="preserve">van Hoek </w:t>
      </w:r>
      <w:r w:rsidR="0022285A" w:rsidRPr="00352786">
        <w:rPr>
          <w:i/>
          <w:iCs/>
          <w:color w:val="303030"/>
          <w:szCs w:val="24"/>
          <w:shd w:val="clear" w:color="auto" w:fill="FFFFFF"/>
        </w:rPr>
        <w:t>et al</w:t>
      </w:r>
      <w:r w:rsidR="0022285A" w:rsidRPr="00352786">
        <w:rPr>
          <w:color w:val="303030"/>
          <w:szCs w:val="24"/>
          <w:shd w:val="clear" w:color="auto" w:fill="FFFFFF"/>
        </w:rPr>
        <w:t>., 2019</w:t>
      </w:r>
      <w:r w:rsidR="0022285A" w:rsidRPr="00352786">
        <w:rPr>
          <w:color w:val="000000"/>
          <w:szCs w:val="24"/>
          <w:shd w:val="clear" w:color="auto" w:fill="FFFFFF"/>
        </w:rPr>
        <w:t>).</w:t>
      </w:r>
      <w:r w:rsidR="00FA3906" w:rsidRPr="00352786">
        <w:rPr>
          <w:szCs w:val="24"/>
        </w:rPr>
        <w:t xml:space="preserve"> </w:t>
      </w:r>
      <w:r w:rsidR="00406DF1" w:rsidRPr="00352786">
        <w:rPr>
          <w:szCs w:val="24"/>
        </w:rPr>
        <w:t xml:space="preserve">Two component systems </w:t>
      </w:r>
      <w:r w:rsidR="00FA3906" w:rsidRPr="00352786">
        <w:rPr>
          <w:szCs w:val="24"/>
        </w:rPr>
        <w:t xml:space="preserve">consist of a sensor kinase that responds to </w:t>
      </w:r>
      <w:r w:rsidR="000E49D5" w:rsidRPr="00352786">
        <w:rPr>
          <w:szCs w:val="24"/>
        </w:rPr>
        <w:t xml:space="preserve">a </w:t>
      </w:r>
      <w:proofErr w:type="gramStart"/>
      <w:r w:rsidR="00406DF1" w:rsidRPr="00352786">
        <w:rPr>
          <w:szCs w:val="24"/>
        </w:rPr>
        <w:lastRenderedPageBreak/>
        <w:t>particular</w:t>
      </w:r>
      <w:r w:rsidR="00FA3906" w:rsidRPr="00352786">
        <w:rPr>
          <w:szCs w:val="24"/>
        </w:rPr>
        <w:t xml:space="preserve"> environmental</w:t>
      </w:r>
      <w:proofErr w:type="gramEnd"/>
      <w:r w:rsidR="00FA3906" w:rsidRPr="00352786">
        <w:rPr>
          <w:szCs w:val="24"/>
        </w:rPr>
        <w:t xml:space="preserve"> signal </w:t>
      </w:r>
      <w:r w:rsidR="00406DF1" w:rsidRPr="00352786">
        <w:rPr>
          <w:szCs w:val="24"/>
        </w:rPr>
        <w:t>by phosphorylating</w:t>
      </w:r>
      <w:r w:rsidR="00FA3906" w:rsidRPr="00352786">
        <w:rPr>
          <w:szCs w:val="24"/>
        </w:rPr>
        <w:t xml:space="preserve"> the</w:t>
      </w:r>
      <w:r w:rsidR="000E49D5" w:rsidRPr="00352786">
        <w:rPr>
          <w:szCs w:val="24"/>
        </w:rPr>
        <w:t xml:space="preserve"> </w:t>
      </w:r>
      <w:r w:rsidR="00406DF1" w:rsidRPr="00352786">
        <w:rPr>
          <w:szCs w:val="24"/>
        </w:rPr>
        <w:t xml:space="preserve">DNA-binding </w:t>
      </w:r>
      <w:r w:rsidR="000E49D5" w:rsidRPr="00352786">
        <w:rPr>
          <w:szCs w:val="24"/>
        </w:rPr>
        <w:t>transcription factor</w:t>
      </w:r>
      <w:r w:rsidR="00406DF1" w:rsidRPr="00352786">
        <w:rPr>
          <w:szCs w:val="24"/>
        </w:rPr>
        <w:t xml:space="preserve"> referred to</w:t>
      </w:r>
      <w:r w:rsidR="000E49D5" w:rsidRPr="00352786">
        <w:rPr>
          <w:szCs w:val="24"/>
        </w:rPr>
        <w:t xml:space="preserve"> as the</w:t>
      </w:r>
      <w:r w:rsidR="00FA3906" w:rsidRPr="00352786">
        <w:rPr>
          <w:szCs w:val="24"/>
        </w:rPr>
        <w:t xml:space="preserve"> response regulator</w:t>
      </w:r>
      <w:r w:rsidR="00406DF1" w:rsidRPr="00352786">
        <w:rPr>
          <w:szCs w:val="24"/>
        </w:rPr>
        <w:t xml:space="preserve">. The phosphorylated response regulator then </w:t>
      </w:r>
      <w:r w:rsidR="00847DCA" w:rsidRPr="00352786">
        <w:rPr>
          <w:szCs w:val="24"/>
        </w:rPr>
        <w:t>binds DNA to</w:t>
      </w:r>
      <w:r w:rsidR="00406DF1" w:rsidRPr="00352786">
        <w:rPr>
          <w:szCs w:val="24"/>
        </w:rPr>
        <w:t xml:space="preserve"> </w:t>
      </w:r>
      <w:r w:rsidR="000E49D5" w:rsidRPr="00352786">
        <w:rPr>
          <w:szCs w:val="24"/>
        </w:rPr>
        <w:t>control expression of the gene</w:t>
      </w:r>
      <w:r w:rsidR="00406DF1" w:rsidRPr="00352786">
        <w:rPr>
          <w:szCs w:val="24"/>
        </w:rPr>
        <w:t>s important for response to the environmental signal</w:t>
      </w:r>
      <w:r w:rsidR="00847DCA" w:rsidRPr="00352786">
        <w:rPr>
          <w:szCs w:val="24"/>
        </w:rPr>
        <w:t xml:space="preserve"> (</w:t>
      </w:r>
      <w:r w:rsidR="0045697C" w:rsidRPr="00352786">
        <w:rPr>
          <w:szCs w:val="24"/>
        </w:rPr>
        <w:t xml:space="preserve">Stock </w:t>
      </w:r>
      <w:r w:rsidR="0045697C" w:rsidRPr="00352786">
        <w:rPr>
          <w:i/>
          <w:iCs/>
          <w:szCs w:val="24"/>
        </w:rPr>
        <w:t>et al</w:t>
      </w:r>
      <w:r w:rsidR="0045697C" w:rsidRPr="00352786">
        <w:rPr>
          <w:szCs w:val="24"/>
        </w:rPr>
        <w:t>., 2000</w:t>
      </w:r>
      <w:r w:rsidR="00847DCA" w:rsidRPr="00352786">
        <w:rPr>
          <w:szCs w:val="24"/>
        </w:rPr>
        <w:t>)</w:t>
      </w:r>
      <w:r w:rsidR="000E49D5" w:rsidRPr="00352786">
        <w:rPr>
          <w:szCs w:val="24"/>
        </w:rPr>
        <w:t xml:space="preserve">. </w:t>
      </w:r>
      <w:r w:rsidR="00027CC5" w:rsidRPr="00352786">
        <w:rPr>
          <w:szCs w:val="24"/>
        </w:rPr>
        <w:t>PmrA is referred to as an orphan response regular because there is no sensor kinase encoded nearby, as is typical in two component systems.</w:t>
      </w:r>
    </w:p>
    <w:p w14:paraId="16E12ECC" w14:textId="121848AE" w:rsidR="000E49D5" w:rsidRPr="00352786" w:rsidRDefault="00847DCA" w:rsidP="009C02C3">
      <w:pPr>
        <w:spacing w:before="240" w:line="480" w:lineRule="auto"/>
        <w:ind w:firstLine="720"/>
        <w:rPr>
          <w:szCs w:val="24"/>
        </w:rPr>
      </w:pPr>
      <w:r w:rsidRPr="00352786">
        <w:rPr>
          <w:szCs w:val="24"/>
        </w:rPr>
        <w:t>I</w:t>
      </w:r>
      <w:r w:rsidR="000E49D5" w:rsidRPr="00352786">
        <w:rPr>
          <w:szCs w:val="24"/>
        </w:rPr>
        <w:t xml:space="preserve">n </w:t>
      </w:r>
      <w:r w:rsidR="000E49D5" w:rsidRPr="00352786">
        <w:rPr>
          <w:i/>
          <w:iCs/>
          <w:szCs w:val="24"/>
        </w:rPr>
        <w:t>F. novicida</w:t>
      </w:r>
      <w:r w:rsidRPr="00352786">
        <w:rPr>
          <w:szCs w:val="24"/>
        </w:rPr>
        <w:t>,</w:t>
      </w:r>
      <w:r w:rsidR="000E49D5" w:rsidRPr="00352786">
        <w:rPr>
          <w:szCs w:val="24"/>
        </w:rPr>
        <w:t xml:space="preserve"> </w:t>
      </w:r>
      <w:r w:rsidRPr="00352786">
        <w:rPr>
          <w:szCs w:val="24"/>
        </w:rPr>
        <w:t xml:space="preserve">PmrA is </w:t>
      </w:r>
      <w:r w:rsidR="00B34FF8" w:rsidRPr="00352786">
        <w:rPr>
          <w:szCs w:val="24"/>
        </w:rPr>
        <w:t xml:space="preserve">sometimes </w:t>
      </w:r>
      <w:r w:rsidRPr="00352786">
        <w:rPr>
          <w:szCs w:val="24"/>
        </w:rPr>
        <w:t xml:space="preserve">referred to as </w:t>
      </w:r>
      <w:proofErr w:type="spellStart"/>
      <w:r w:rsidRPr="00352786">
        <w:rPr>
          <w:szCs w:val="24"/>
        </w:rPr>
        <w:t>QseB</w:t>
      </w:r>
      <w:proofErr w:type="spellEnd"/>
      <w:r w:rsidRPr="00352786">
        <w:rPr>
          <w:szCs w:val="24"/>
        </w:rPr>
        <w:t xml:space="preserve"> </w:t>
      </w:r>
      <w:r w:rsidR="000E49D5" w:rsidRPr="00352786">
        <w:rPr>
          <w:szCs w:val="24"/>
        </w:rPr>
        <w:t xml:space="preserve">and </w:t>
      </w:r>
      <w:r w:rsidRPr="00352786">
        <w:rPr>
          <w:szCs w:val="24"/>
        </w:rPr>
        <w:t>controls</w:t>
      </w:r>
      <w:r w:rsidR="000E49D5" w:rsidRPr="00352786">
        <w:rPr>
          <w:szCs w:val="24"/>
        </w:rPr>
        <w:t xml:space="preserve"> biofilm formation</w:t>
      </w:r>
      <w:r w:rsidRPr="00352786">
        <w:rPr>
          <w:szCs w:val="24"/>
        </w:rPr>
        <w:t xml:space="preserve"> (</w:t>
      </w:r>
      <w:r w:rsidRPr="00352786">
        <w:rPr>
          <w:color w:val="000000"/>
          <w:szCs w:val="24"/>
          <w:shd w:val="clear" w:color="auto" w:fill="FFFFFF"/>
        </w:rPr>
        <w:t>Durham-</w:t>
      </w:r>
      <w:proofErr w:type="spellStart"/>
      <w:r w:rsidRPr="00352786">
        <w:rPr>
          <w:color w:val="000000"/>
          <w:szCs w:val="24"/>
          <w:shd w:val="clear" w:color="auto" w:fill="FFFFFF"/>
        </w:rPr>
        <w:t>Colleran</w:t>
      </w:r>
      <w:proofErr w:type="spellEnd"/>
      <w:r w:rsidRPr="00352786">
        <w:rPr>
          <w:szCs w:val="24"/>
        </w:rPr>
        <w:t xml:space="preserve"> </w:t>
      </w:r>
      <w:r w:rsidRPr="00352786">
        <w:rPr>
          <w:i/>
          <w:iCs/>
          <w:szCs w:val="24"/>
        </w:rPr>
        <w:t>et al</w:t>
      </w:r>
      <w:r w:rsidRPr="00352786">
        <w:rPr>
          <w:szCs w:val="24"/>
        </w:rPr>
        <w:t>., 2010). However, the genes encoding the reported</w:t>
      </w:r>
      <w:r w:rsidR="00707BA8" w:rsidRPr="00352786">
        <w:rPr>
          <w:szCs w:val="24"/>
        </w:rPr>
        <w:t xml:space="preserve"> biofilm formation pathway </w:t>
      </w:r>
      <w:r w:rsidR="008C15D0" w:rsidRPr="00352786">
        <w:rPr>
          <w:szCs w:val="24"/>
        </w:rPr>
        <w:t xml:space="preserve">controlled by </w:t>
      </w:r>
      <w:proofErr w:type="spellStart"/>
      <w:r w:rsidR="008C15D0" w:rsidRPr="00352786">
        <w:rPr>
          <w:szCs w:val="24"/>
        </w:rPr>
        <w:t>QseB</w:t>
      </w:r>
      <w:proofErr w:type="spellEnd"/>
      <w:r w:rsidR="008C15D0" w:rsidRPr="00352786">
        <w:rPr>
          <w:szCs w:val="24"/>
        </w:rPr>
        <w:t xml:space="preserve"> </w:t>
      </w:r>
      <w:r w:rsidRPr="00352786">
        <w:rPr>
          <w:szCs w:val="24"/>
        </w:rPr>
        <w:t xml:space="preserve">are </w:t>
      </w:r>
      <w:r w:rsidR="008C15D0" w:rsidRPr="00352786">
        <w:rPr>
          <w:szCs w:val="24"/>
        </w:rPr>
        <w:t xml:space="preserve">not </w:t>
      </w:r>
      <w:r w:rsidR="00027CC5" w:rsidRPr="00352786">
        <w:rPr>
          <w:szCs w:val="24"/>
        </w:rPr>
        <w:t xml:space="preserve">present </w:t>
      </w:r>
      <w:r w:rsidR="008C15D0" w:rsidRPr="00352786">
        <w:rPr>
          <w:szCs w:val="24"/>
        </w:rPr>
        <w:t xml:space="preserve">in </w:t>
      </w:r>
      <w:r w:rsidR="008C15D0" w:rsidRPr="00352786">
        <w:rPr>
          <w:i/>
          <w:iCs/>
          <w:szCs w:val="24"/>
        </w:rPr>
        <w:t>F. tularensis</w:t>
      </w:r>
      <w:r w:rsidR="0045759A" w:rsidRPr="00352786">
        <w:rPr>
          <w:szCs w:val="24"/>
        </w:rPr>
        <w:t xml:space="preserve"> (</w:t>
      </w:r>
      <w:r w:rsidR="0045759A" w:rsidRPr="00352786">
        <w:rPr>
          <w:color w:val="000000"/>
          <w:szCs w:val="24"/>
          <w:shd w:val="clear" w:color="auto" w:fill="FFFFFF"/>
        </w:rPr>
        <w:t>Durham-</w:t>
      </w:r>
      <w:proofErr w:type="spellStart"/>
      <w:r w:rsidR="0045759A" w:rsidRPr="00352786">
        <w:rPr>
          <w:color w:val="000000"/>
          <w:szCs w:val="24"/>
          <w:shd w:val="clear" w:color="auto" w:fill="FFFFFF"/>
        </w:rPr>
        <w:t>Colleran</w:t>
      </w:r>
      <w:proofErr w:type="spellEnd"/>
      <w:r w:rsidR="000E49D5" w:rsidRPr="00352786">
        <w:rPr>
          <w:szCs w:val="24"/>
        </w:rPr>
        <w:t xml:space="preserve"> </w:t>
      </w:r>
      <w:r w:rsidR="0045759A" w:rsidRPr="00352786">
        <w:rPr>
          <w:i/>
          <w:iCs/>
          <w:szCs w:val="24"/>
        </w:rPr>
        <w:t>et al</w:t>
      </w:r>
      <w:r w:rsidR="0045759A" w:rsidRPr="00352786">
        <w:rPr>
          <w:szCs w:val="24"/>
        </w:rPr>
        <w:t>., 2010).</w:t>
      </w:r>
      <w:r w:rsidR="00B37571" w:rsidRPr="00352786">
        <w:rPr>
          <w:szCs w:val="24"/>
        </w:rPr>
        <w:t xml:space="preserve"> </w:t>
      </w:r>
      <w:r w:rsidR="006C6D55" w:rsidRPr="00352786">
        <w:rPr>
          <w:szCs w:val="24"/>
        </w:rPr>
        <w:t xml:space="preserve"> </w:t>
      </w:r>
    </w:p>
    <w:p w14:paraId="64BF44FB" w14:textId="5DB6A8D8" w:rsidR="002F10E5" w:rsidRPr="00352786" w:rsidRDefault="007449B4" w:rsidP="009C02C3">
      <w:pPr>
        <w:spacing w:before="240" w:line="480" w:lineRule="auto"/>
        <w:ind w:firstLine="720"/>
        <w:rPr>
          <w:szCs w:val="24"/>
        </w:rPr>
      </w:pPr>
      <w:r w:rsidRPr="00352786">
        <w:rPr>
          <w:szCs w:val="24"/>
        </w:rPr>
        <w:t xml:space="preserve">Both </w:t>
      </w:r>
      <w:r w:rsidRPr="00352786">
        <w:rPr>
          <w:i/>
          <w:iCs/>
          <w:szCs w:val="24"/>
        </w:rPr>
        <w:t xml:space="preserve">F. novicida </w:t>
      </w:r>
      <w:r w:rsidRPr="00352786">
        <w:rPr>
          <w:szCs w:val="24"/>
        </w:rPr>
        <w:t xml:space="preserve">and </w:t>
      </w:r>
      <w:r w:rsidRPr="00352786">
        <w:rPr>
          <w:i/>
          <w:iCs/>
          <w:szCs w:val="24"/>
        </w:rPr>
        <w:t>F. tularensis</w:t>
      </w:r>
      <w:r w:rsidRPr="00352786">
        <w:rPr>
          <w:szCs w:val="24"/>
        </w:rPr>
        <w:t xml:space="preserve"> LVS cells </w:t>
      </w:r>
      <w:r w:rsidR="00B34FF8" w:rsidRPr="00352786">
        <w:rPr>
          <w:szCs w:val="24"/>
        </w:rPr>
        <w:t>lacking PmrA are</w:t>
      </w:r>
      <w:r w:rsidR="003365F6" w:rsidRPr="00352786">
        <w:rPr>
          <w:szCs w:val="24"/>
        </w:rPr>
        <w:t xml:space="preserve"> attenuated for virulence in </w:t>
      </w:r>
      <w:r w:rsidR="00B34FF8" w:rsidRPr="00352786">
        <w:rPr>
          <w:szCs w:val="24"/>
        </w:rPr>
        <w:t xml:space="preserve">macrophage and mouse </w:t>
      </w:r>
      <w:r w:rsidR="003365F6" w:rsidRPr="00352786">
        <w:rPr>
          <w:szCs w:val="24"/>
        </w:rPr>
        <w:t>infection models</w:t>
      </w:r>
      <w:r w:rsidR="005F0425" w:rsidRPr="00352786">
        <w:rPr>
          <w:szCs w:val="24"/>
        </w:rPr>
        <w:t xml:space="preserve">, although </w:t>
      </w:r>
      <w:r w:rsidR="00D1246D" w:rsidRPr="00352786">
        <w:rPr>
          <w:szCs w:val="24"/>
        </w:rPr>
        <w:t>how PmrA exerts its effects to promote virulence</w:t>
      </w:r>
      <w:r w:rsidR="005F0425" w:rsidRPr="00352786">
        <w:rPr>
          <w:szCs w:val="24"/>
        </w:rPr>
        <w:t xml:space="preserve"> has not always been clear</w:t>
      </w:r>
      <w:r w:rsidR="00471609" w:rsidRPr="00352786">
        <w:rPr>
          <w:szCs w:val="24"/>
        </w:rPr>
        <w:t xml:space="preserve"> (Mohapatra </w:t>
      </w:r>
      <w:r w:rsidR="00471609" w:rsidRPr="00352786">
        <w:rPr>
          <w:i/>
          <w:iCs/>
          <w:szCs w:val="24"/>
        </w:rPr>
        <w:t>et al</w:t>
      </w:r>
      <w:r w:rsidR="00471609" w:rsidRPr="00352786">
        <w:rPr>
          <w:szCs w:val="24"/>
        </w:rPr>
        <w:t>., 2007</w:t>
      </w:r>
      <w:r w:rsidR="00B34FF8" w:rsidRPr="00352786">
        <w:rPr>
          <w:szCs w:val="24"/>
        </w:rPr>
        <w:t xml:space="preserve">; Sammons-Jackson </w:t>
      </w:r>
      <w:r w:rsidR="00B34FF8" w:rsidRPr="00352786">
        <w:rPr>
          <w:i/>
          <w:iCs/>
          <w:szCs w:val="24"/>
        </w:rPr>
        <w:t>et al</w:t>
      </w:r>
      <w:r w:rsidR="00B34FF8" w:rsidRPr="00352786">
        <w:rPr>
          <w:szCs w:val="24"/>
        </w:rPr>
        <w:t>., 2008</w:t>
      </w:r>
      <w:r w:rsidR="005F0425" w:rsidRPr="00352786">
        <w:rPr>
          <w:szCs w:val="24"/>
        </w:rPr>
        <w:t xml:space="preserve">; Bell </w:t>
      </w:r>
      <w:r w:rsidR="005F0425" w:rsidRPr="00352786">
        <w:rPr>
          <w:i/>
          <w:iCs/>
          <w:szCs w:val="24"/>
        </w:rPr>
        <w:t>et al</w:t>
      </w:r>
      <w:r w:rsidR="005F0425" w:rsidRPr="00352786">
        <w:rPr>
          <w:szCs w:val="24"/>
        </w:rPr>
        <w:t>., 2009; Ramsey and Dove, 2016</w:t>
      </w:r>
      <w:r w:rsidR="00471609" w:rsidRPr="00352786">
        <w:rPr>
          <w:szCs w:val="24"/>
        </w:rPr>
        <w:t>).</w:t>
      </w:r>
      <w:r w:rsidR="0063064F" w:rsidRPr="00352786">
        <w:rPr>
          <w:szCs w:val="24"/>
        </w:rPr>
        <w:t xml:space="preserve"> </w:t>
      </w:r>
      <w:r w:rsidR="004B5B03" w:rsidRPr="00352786">
        <w:rPr>
          <w:szCs w:val="24"/>
        </w:rPr>
        <w:t xml:space="preserve">Microarray analysis </w:t>
      </w:r>
      <w:r w:rsidRPr="00352786">
        <w:rPr>
          <w:szCs w:val="24"/>
        </w:rPr>
        <w:t>of</w:t>
      </w:r>
      <w:r w:rsidR="00F27DC2" w:rsidRPr="00352786">
        <w:rPr>
          <w:szCs w:val="24"/>
        </w:rPr>
        <w:t xml:space="preserve"> </w:t>
      </w:r>
      <w:r w:rsidR="00F27DC2" w:rsidRPr="00352786">
        <w:rPr>
          <w:i/>
          <w:iCs/>
          <w:szCs w:val="24"/>
        </w:rPr>
        <w:t>F. novicida</w:t>
      </w:r>
      <w:r w:rsidR="00F27DC2" w:rsidRPr="00352786">
        <w:rPr>
          <w:szCs w:val="24"/>
        </w:rPr>
        <w:t xml:space="preserve"> </w:t>
      </w:r>
      <w:r w:rsidR="000E4B39" w:rsidRPr="00352786">
        <w:rPr>
          <w:szCs w:val="24"/>
        </w:rPr>
        <w:t xml:space="preserve">cells lacking PmrA </w:t>
      </w:r>
      <w:r w:rsidR="00F27DC2" w:rsidRPr="00352786">
        <w:rPr>
          <w:szCs w:val="24"/>
        </w:rPr>
        <w:t xml:space="preserve">revealed about 60 </w:t>
      </w:r>
      <w:r w:rsidRPr="00352786">
        <w:rPr>
          <w:szCs w:val="24"/>
        </w:rPr>
        <w:t xml:space="preserve">PmrA-regulated </w:t>
      </w:r>
      <w:r w:rsidR="00F27DC2" w:rsidRPr="00352786">
        <w:rPr>
          <w:szCs w:val="24"/>
        </w:rPr>
        <w:t xml:space="preserve">genes, some of which </w:t>
      </w:r>
      <w:r w:rsidR="000E4B39" w:rsidRPr="00352786">
        <w:rPr>
          <w:szCs w:val="24"/>
        </w:rPr>
        <w:t>are encoded on</w:t>
      </w:r>
      <w:r w:rsidR="00F27DC2" w:rsidRPr="00352786">
        <w:rPr>
          <w:szCs w:val="24"/>
        </w:rPr>
        <w:t xml:space="preserve"> the FPI</w:t>
      </w:r>
      <w:r w:rsidR="00896FEF" w:rsidRPr="00352786">
        <w:rPr>
          <w:szCs w:val="24"/>
        </w:rPr>
        <w:t xml:space="preserve"> (Mohapatra </w:t>
      </w:r>
      <w:r w:rsidR="00896FEF" w:rsidRPr="00352786">
        <w:rPr>
          <w:i/>
          <w:iCs/>
          <w:szCs w:val="24"/>
        </w:rPr>
        <w:t>et al</w:t>
      </w:r>
      <w:r w:rsidR="00896FEF" w:rsidRPr="00352786">
        <w:rPr>
          <w:szCs w:val="24"/>
        </w:rPr>
        <w:t>., 2007)</w:t>
      </w:r>
      <w:r w:rsidRPr="00352786">
        <w:rPr>
          <w:szCs w:val="24"/>
        </w:rPr>
        <w:t xml:space="preserve">. </w:t>
      </w:r>
      <w:r w:rsidR="005F0425" w:rsidRPr="00352786">
        <w:rPr>
          <w:szCs w:val="24"/>
        </w:rPr>
        <w:t>Another study examined c</w:t>
      </w:r>
      <w:r w:rsidR="009D74BB" w:rsidRPr="00352786">
        <w:rPr>
          <w:szCs w:val="24"/>
        </w:rPr>
        <w:t xml:space="preserve">ells lacking PmrA in </w:t>
      </w:r>
      <w:r w:rsidR="009D74BB" w:rsidRPr="00352786">
        <w:rPr>
          <w:i/>
          <w:iCs/>
          <w:szCs w:val="24"/>
        </w:rPr>
        <w:t xml:space="preserve">F. tularensis </w:t>
      </w:r>
      <w:r w:rsidR="009D74BB" w:rsidRPr="00352786">
        <w:rPr>
          <w:szCs w:val="24"/>
        </w:rPr>
        <w:t>LVS</w:t>
      </w:r>
      <w:r w:rsidR="003D0B38" w:rsidRPr="00352786">
        <w:rPr>
          <w:szCs w:val="24"/>
        </w:rPr>
        <w:t>, identifying</w:t>
      </w:r>
      <w:r w:rsidR="009D74BB" w:rsidRPr="00352786">
        <w:rPr>
          <w:szCs w:val="24"/>
        </w:rPr>
        <w:t xml:space="preserve"> </w:t>
      </w:r>
      <w:r w:rsidR="00F27DC2" w:rsidRPr="00352786">
        <w:rPr>
          <w:szCs w:val="24"/>
        </w:rPr>
        <w:t>148 genes controlled by PmrA</w:t>
      </w:r>
      <w:r w:rsidR="003D0B38" w:rsidRPr="00352786">
        <w:rPr>
          <w:szCs w:val="24"/>
        </w:rPr>
        <w:t xml:space="preserve"> using microarray analysis</w:t>
      </w:r>
      <w:r w:rsidR="005F0425" w:rsidRPr="00352786">
        <w:rPr>
          <w:szCs w:val="24"/>
        </w:rPr>
        <w:t xml:space="preserve">. </w:t>
      </w:r>
      <w:r w:rsidR="003D0B38" w:rsidRPr="00352786">
        <w:rPr>
          <w:szCs w:val="24"/>
        </w:rPr>
        <w:t xml:space="preserve">Among the genes </w:t>
      </w:r>
      <w:r w:rsidR="00C50FA3" w:rsidRPr="00352786">
        <w:rPr>
          <w:szCs w:val="24"/>
        </w:rPr>
        <w:t xml:space="preserve">positively controlled by PmrA </w:t>
      </w:r>
      <w:r w:rsidR="003D0B38" w:rsidRPr="00352786">
        <w:rPr>
          <w:szCs w:val="24"/>
        </w:rPr>
        <w:t>were</w:t>
      </w:r>
      <w:r w:rsidR="005F0425" w:rsidRPr="00352786">
        <w:rPr>
          <w:szCs w:val="24"/>
        </w:rPr>
        <w:t xml:space="preserve"> </w:t>
      </w:r>
      <w:r w:rsidR="00F27DC2" w:rsidRPr="00352786">
        <w:rPr>
          <w:szCs w:val="24"/>
        </w:rPr>
        <w:t xml:space="preserve">some </w:t>
      </w:r>
      <w:r w:rsidR="000E4B39" w:rsidRPr="00352786">
        <w:rPr>
          <w:szCs w:val="24"/>
        </w:rPr>
        <w:t xml:space="preserve">encoded on </w:t>
      </w:r>
      <w:r w:rsidR="00F27DC2" w:rsidRPr="00352786">
        <w:rPr>
          <w:szCs w:val="24"/>
        </w:rPr>
        <w:t>the FPI</w:t>
      </w:r>
      <w:r w:rsidR="009D74BB" w:rsidRPr="00352786">
        <w:rPr>
          <w:szCs w:val="24"/>
        </w:rPr>
        <w:t xml:space="preserve"> </w:t>
      </w:r>
      <w:r w:rsidR="00F27DC2" w:rsidRPr="00352786">
        <w:rPr>
          <w:szCs w:val="24"/>
        </w:rPr>
        <w:t xml:space="preserve">(Sammons-Jackson </w:t>
      </w:r>
      <w:r w:rsidR="00F27DC2" w:rsidRPr="00352786">
        <w:rPr>
          <w:i/>
          <w:iCs/>
          <w:szCs w:val="24"/>
        </w:rPr>
        <w:t>et al</w:t>
      </w:r>
      <w:r w:rsidR="00F27DC2" w:rsidRPr="00352786">
        <w:rPr>
          <w:szCs w:val="24"/>
        </w:rPr>
        <w:t>., 2008</w:t>
      </w:r>
      <w:r w:rsidR="00C50FA3" w:rsidRPr="00352786">
        <w:rPr>
          <w:szCs w:val="24"/>
        </w:rPr>
        <w:t xml:space="preserve">). Additional experimentation in </w:t>
      </w:r>
      <w:r w:rsidR="00C50FA3" w:rsidRPr="00352786">
        <w:rPr>
          <w:i/>
          <w:iCs/>
          <w:szCs w:val="24"/>
        </w:rPr>
        <w:t>F. novicida</w:t>
      </w:r>
      <w:r w:rsidR="00C50FA3" w:rsidRPr="00352786">
        <w:rPr>
          <w:szCs w:val="24"/>
        </w:rPr>
        <w:t xml:space="preserve"> determined that PmrA can </w:t>
      </w:r>
      <w:r w:rsidR="00B34FF8" w:rsidRPr="00352786">
        <w:rPr>
          <w:szCs w:val="24"/>
        </w:rPr>
        <w:t xml:space="preserve">coprecipitate </w:t>
      </w:r>
      <w:r w:rsidR="00471609" w:rsidRPr="00352786">
        <w:rPr>
          <w:szCs w:val="24"/>
        </w:rPr>
        <w:t xml:space="preserve">with the transcription factors </w:t>
      </w:r>
      <w:proofErr w:type="spellStart"/>
      <w:r w:rsidR="00471609" w:rsidRPr="00352786">
        <w:rPr>
          <w:szCs w:val="24"/>
        </w:rPr>
        <w:t>MglA</w:t>
      </w:r>
      <w:proofErr w:type="spellEnd"/>
      <w:r w:rsidR="00471609" w:rsidRPr="00352786">
        <w:rPr>
          <w:szCs w:val="24"/>
        </w:rPr>
        <w:t xml:space="preserve"> and </w:t>
      </w:r>
      <w:proofErr w:type="spellStart"/>
      <w:r w:rsidR="00471609" w:rsidRPr="00352786">
        <w:rPr>
          <w:szCs w:val="24"/>
        </w:rPr>
        <w:t>SspA</w:t>
      </w:r>
      <w:proofErr w:type="spellEnd"/>
      <w:r w:rsidR="00C50FA3" w:rsidRPr="00352786">
        <w:rPr>
          <w:i/>
          <w:iCs/>
          <w:szCs w:val="24"/>
        </w:rPr>
        <w:t xml:space="preserve"> in vitro</w:t>
      </w:r>
      <w:r w:rsidR="00C50FA3" w:rsidRPr="00352786">
        <w:rPr>
          <w:szCs w:val="24"/>
        </w:rPr>
        <w:t>. These</w:t>
      </w:r>
      <w:r w:rsidR="00F27DC2" w:rsidRPr="00352786">
        <w:rPr>
          <w:szCs w:val="24"/>
        </w:rPr>
        <w:t xml:space="preserve"> data led to a model </w:t>
      </w:r>
      <w:r w:rsidR="00C50FA3" w:rsidRPr="00352786">
        <w:rPr>
          <w:szCs w:val="24"/>
        </w:rPr>
        <w:t xml:space="preserve">proposing that </w:t>
      </w:r>
      <w:r w:rsidR="00F27DC2" w:rsidRPr="00352786">
        <w:rPr>
          <w:szCs w:val="24"/>
        </w:rPr>
        <w:t xml:space="preserve">PmrA works together with </w:t>
      </w:r>
      <w:proofErr w:type="spellStart"/>
      <w:r w:rsidR="00F27DC2" w:rsidRPr="00352786">
        <w:rPr>
          <w:szCs w:val="24"/>
        </w:rPr>
        <w:t>MglA</w:t>
      </w:r>
      <w:proofErr w:type="spellEnd"/>
      <w:r w:rsidR="00F27DC2" w:rsidRPr="00352786">
        <w:rPr>
          <w:szCs w:val="24"/>
        </w:rPr>
        <w:t xml:space="preserve"> and </w:t>
      </w:r>
      <w:proofErr w:type="spellStart"/>
      <w:r w:rsidR="00F27DC2" w:rsidRPr="00352786">
        <w:rPr>
          <w:szCs w:val="24"/>
        </w:rPr>
        <w:t>SspA</w:t>
      </w:r>
      <w:proofErr w:type="spellEnd"/>
      <w:r w:rsidR="00F27DC2" w:rsidRPr="00352786">
        <w:rPr>
          <w:szCs w:val="24"/>
        </w:rPr>
        <w:t xml:space="preserve"> i</w:t>
      </w:r>
      <w:r w:rsidR="00471609" w:rsidRPr="00352786">
        <w:rPr>
          <w:szCs w:val="24"/>
        </w:rPr>
        <w:t>n a complex to control FPI gene expression (</w:t>
      </w:r>
      <w:r w:rsidR="00D1246D" w:rsidRPr="00352786">
        <w:rPr>
          <w:szCs w:val="24"/>
        </w:rPr>
        <w:t xml:space="preserve">Mohapatra </w:t>
      </w:r>
      <w:r w:rsidR="00D1246D" w:rsidRPr="00352786">
        <w:rPr>
          <w:i/>
          <w:iCs/>
          <w:szCs w:val="24"/>
        </w:rPr>
        <w:t>et al</w:t>
      </w:r>
      <w:r w:rsidR="00D1246D" w:rsidRPr="00352786">
        <w:rPr>
          <w:szCs w:val="24"/>
        </w:rPr>
        <w:t xml:space="preserve">., 2007; </w:t>
      </w:r>
      <w:r w:rsidR="00471609" w:rsidRPr="00352786">
        <w:rPr>
          <w:szCs w:val="24"/>
        </w:rPr>
        <w:t xml:space="preserve">Bell </w:t>
      </w:r>
      <w:r w:rsidR="00471609" w:rsidRPr="00352786">
        <w:rPr>
          <w:i/>
          <w:iCs/>
          <w:szCs w:val="24"/>
        </w:rPr>
        <w:t>et al</w:t>
      </w:r>
      <w:r w:rsidR="00471609" w:rsidRPr="00352786">
        <w:rPr>
          <w:szCs w:val="24"/>
        </w:rPr>
        <w:t>., 2010).</w:t>
      </w:r>
      <w:r w:rsidR="004B5B03" w:rsidRPr="00352786">
        <w:rPr>
          <w:szCs w:val="24"/>
        </w:rPr>
        <w:t xml:space="preserve"> </w:t>
      </w:r>
    </w:p>
    <w:p w14:paraId="611E3036" w14:textId="217E08CF" w:rsidR="005B7CA3" w:rsidRPr="00352786" w:rsidRDefault="006A2481" w:rsidP="009C02C3">
      <w:pPr>
        <w:spacing w:before="240" w:line="480" w:lineRule="auto"/>
        <w:ind w:firstLine="720"/>
        <w:rPr>
          <w:szCs w:val="24"/>
        </w:rPr>
      </w:pPr>
      <w:r w:rsidRPr="00352786">
        <w:rPr>
          <w:szCs w:val="24"/>
        </w:rPr>
        <w:t>This model</w:t>
      </w:r>
      <w:r w:rsidR="002F10E5" w:rsidRPr="00352786">
        <w:rPr>
          <w:szCs w:val="24"/>
        </w:rPr>
        <w:t>, proposing PmrA positively regulates FPI gene expression, has been brought into questions by</w:t>
      </w:r>
      <w:r w:rsidRPr="00352786">
        <w:rPr>
          <w:szCs w:val="24"/>
        </w:rPr>
        <w:t xml:space="preserve"> later results</w:t>
      </w:r>
      <w:r w:rsidR="002F10E5" w:rsidRPr="00352786">
        <w:rPr>
          <w:szCs w:val="24"/>
        </w:rPr>
        <w:t xml:space="preserve">. </w:t>
      </w:r>
      <w:proofErr w:type="gramStart"/>
      <w:r w:rsidR="002F10E5" w:rsidRPr="00352786">
        <w:rPr>
          <w:szCs w:val="24"/>
        </w:rPr>
        <w:t>In particular</w:t>
      </w:r>
      <w:r w:rsidRPr="00352786">
        <w:rPr>
          <w:szCs w:val="24"/>
        </w:rPr>
        <w:t xml:space="preserve"> a</w:t>
      </w:r>
      <w:proofErr w:type="gramEnd"/>
      <w:r w:rsidR="00A00778" w:rsidRPr="00352786">
        <w:rPr>
          <w:szCs w:val="24"/>
        </w:rPr>
        <w:t xml:space="preserve"> combination of </w:t>
      </w:r>
      <w:proofErr w:type="spellStart"/>
      <w:r w:rsidR="00A00778" w:rsidRPr="00352786">
        <w:rPr>
          <w:szCs w:val="24"/>
        </w:rPr>
        <w:t>ChIP</w:t>
      </w:r>
      <w:proofErr w:type="spellEnd"/>
      <w:r w:rsidR="00A00778" w:rsidRPr="00352786">
        <w:rPr>
          <w:szCs w:val="24"/>
        </w:rPr>
        <w:t xml:space="preserve">-Seq and RNA-Seq </w:t>
      </w:r>
      <w:r w:rsidR="00A00778" w:rsidRPr="00352786">
        <w:rPr>
          <w:szCs w:val="24"/>
        </w:rPr>
        <w:lastRenderedPageBreak/>
        <w:t>experiments</w:t>
      </w:r>
      <w:r w:rsidR="002F10E5" w:rsidRPr="00352786">
        <w:rPr>
          <w:szCs w:val="24"/>
        </w:rPr>
        <w:t xml:space="preserve"> were used identify the genetic locations where PmrA is located and the genes regulated by PmrA in F. tularensis LVS (Ramsey </w:t>
      </w:r>
      <w:r w:rsidR="005E3DEE" w:rsidRPr="00352786">
        <w:rPr>
          <w:szCs w:val="24"/>
        </w:rPr>
        <w:t>&amp;</w:t>
      </w:r>
      <w:r w:rsidR="002F10E5" w:rsidRPr="00352786">
        <w:rPr>
          <w:szCs w:val="24"/>
        </w:rPr>
        <w:t xml:space="preserve"> Dove, 201</w:t>
      </w:r>
      <w:r w:rsidR="005E3DEE" w:rsidRPr="00352786">
        <w:rPr>
          <w:szCs w:val="24"/>
        </w:rPr>
        <w:t>6</w:t>
      </w:r>
      <w:r w:rsidR="002F10E5" w:rsidRPr="00352786">
        <w:rPr>
          <w:szCs w:val="24"/>
        </w:rPr>
        <w:t xml:space="preserve">). These studies found very little overlap between where PmrA associates with DNA compared to where </w:t>
      </w:r>
      <w:proofErr w:type="spellStart"/>
      <w:r w:rsidR="002F10E5" w:rsidRPr="00352786">
        <w:rPr>
          <w:szCs w:val="24"/>
        </w:rPr>
        <w:t>MglA</w:t>
      </w:r>
      <w:proofErr w:type="spellEnd"/>
      <w:r w:rsidR="002F10E5" w:rsidRPr="00352786">
        <w:rPr>
          <w:szCs w:val="24"/>
        </w:rPr>
        <w:t xml:space="preserve"> and </w:t>
      </w:r>
      <w:proofErr w:type="spellStart"/>
      <w:r w:rsidR="002F10E5" w:rsidRPr="00352786">
        <w:rPr>
          <w:szCs w:val="24"/>
        </w:rPr>
        <w:t>SspA</w:t>
      </w:r>
      <w:proofErr w:type="spellEnd"/>
      <w:r w:rsidR="002F10E5" w:rsidRPr="00352786">
        <w:rPr>
          <w:szCs w:val="24"/>
        </w:rPr>
        <w:t xml:space="preserve"> associate with DNA. Furthermore, PmrA </w:t>
      </w:r>
      <w:r w:rsidR="00191F24" w:rsidRPr="00352786">
        <w:rPr>
          <w:szCs w:val="24"/>
        </w:rPr>
        <w:t xml:space="preserve">was not found </w:t>
      </w:r>
      <w:r w:rsidR="002F10E5" w:rsidRPr="00352786">
        <w:rPr>
          <w:szCs w:val="24"/>
        </w:rPr>
        <w:t xml:space="preserve">at FPI promoters or </w:t>
      </w:r>
      <w:r w:rsidR="00191F24" w:rsidRPr="00352786">
        <w:rPr>
          <w:szCs w:val="24"/>
        </w:rPr>
        <w:t xml:space="preserve">found to </w:t>
      </w:r>
      <w:r w:rsidR="002F10E5" w:rsidRPr="00352786">
        <w:rPr>
          <w:szCs w:val="24"/>
        </w:rPr>
        <w:t xml:space="preserve">control expression of FPI genes (Ramsey </w:t>
      </w:r>
      <w:r w:rsidR="005E3DEE" w:rsidRPr="00352786">
        <w:rPr>
          <w:szCs w:val="24"/>
        </w:rPr>
        <w:t>&amp;</w:t>
      </w:r>
      <w:r w:rsidR="002F10E5" w:rsidRPr="00352786">
        <w:rPr>
          <w:szCs w:val="24"/>
        </w:rPr>
        <w:t xml:space="preserve"> Dove, 2016). </w:t>
      </w:r>
      <w:r w:rsidR="00191F24" w:rsidRPr="00352786">
        <w:rPr>
          <w:szCs w:val="24"/>
        </w:rPr>
        <w:t xml:space="preserve">Instead, </w:t>
      </w:r>
      <w:r w:rsidR="00001CC4" w:rsidRPr="00352786">
        <w:rPr>
          <w:szCs w:val="24"/>
        </w:rPr>
        <w:t xml:space="preserve">PmrA was found to </w:t>
      </w:r>
      <w:r w:rsidR="00191F24" w:rsidRPr="00352786">
        <w:rPr>
          <w:szCs w:val="24"/>
        </w:rPr>
        <w:t>tightly repress expression of</w:t>
      </w:r>
      <w:r w:rsidR="00001CC4" w:rsidRPr="00352786">
        <w:rPr>
          <w:szCs w:val="24"/>
        </w:rPr>
        <w:t xml:space="preserve"> </w:t>
      </w:r>
      <w:r w:rsidR="00876BD0" w:rsidRPr="00352786">
        <w:rPr>
          <w:szCs w:val="24"/>
        </w:rPr>
        <w:t xml:space="preserve">a hypothetical </w:t>
      </w:r>
      <w:r w:rsidR="00191F24" w:rsidRPr="00352786">
        <w:rPr>
          <w:szCs w:val="24"/>
        </w:rPr>
        <w:t>gene</w:t>
      </w:r>
      <w:r w:rsidR="00876BD0" w:rsidRPr="00352786">
        <w:rPr>
          <w:szCs w:val="24"/>
        </w:rPr>
        <w:t>, which was name</w:t>
      </w:r>
      <w:r w:rsidR="00191F24" w:rsidRPr="00352786">
        <w:rPr>
          <w:szCs w:val="24"/>
        </w:rPr>
        <w:t>d</w:t>
      </w:r>
      <w:r w:rsidR="00876BD0" w:rsidRPr="00352786">
        <w:rPr>
          <w:szCs w:val="24"/>
        </w:rPr>
        <w:t xml:space="preserve"> </w:t>
      </w:r>
      <w:proofErr w:type="spellStart"/>
      <w:r w:rsidR="00191F24" w:rsidRPr="00352786">
        <w:rPr>
          <w:i/>
          <w:iCs/>
          <w:szCs w:val="24"/>
        </w:rPr>
        <w:t>p</w:t>
      </w:r>
      <w:r w:rsidR="00876BD0" w:rsidRPr="00352786">
        <w:rPr>
          <w:i/>
          <w:iCs/>
          <w:szCs w:val="24"/>
        </w:rPr>
        <w:t>riM</w:t>
      </w:r>
      <w:proofErr w:type="spellEnd"/>
      <w:r w:rsidR="00876BD0" w:rsidRPr="00352786">
        <w:rPr>
          <w:szCs w:val="24"/>
        </w:rPr>
        <w:t xml:space="preserve">. </w:t>
      </w:r>
    </w:p>
    <w:p w14:paraId="2C919509" w14:textId="61115630" w:rsidR="004061DD" w:rsidRPr="00352786" w:rsidRDefault="00191F24" w:rsidP="009C02C3">
      <w:pPr>
        <w:spacing w:before="240" w:line="480" w:lineRule="auto"/>
        <w:ind w:firstLine="720"/>
        <w:rPr>
          <w:szCs w:val="24"/>
        </w:rPr>
      </w:pPr>
      <w:r w:rsidRPr="00352786">
        <w:rPr>
          <w:szCs w:val="24"/>
        </w:rPr>
        <w:t xml:space="preserve">It was hypothesized that PmrA is critical for intramacrophage growth because it is necessary to repress </w:t>
      </w:r>
      <w:proofErr w:type="spellStart"/>
      <w:r w:rsidRPr="00352786">
        <w:rPr>
          <w:szCs w:val="24"/>
        </w:rPr>
        <w:t>expresson</w:t>
      </w:r>
      <w:proofErr w:type="spellEnd"/>
      <w:r w:rsidRPr="00352786">
        <w:rPr>
          <w:szCs w:val="24"/>
        </w:rPr>
        <w:t xml:space="preserve"> of </w:t>
      </w:r>
      <w:proofErr w:type="spellStart"/>
      <w:r w:rsidRPr="00352786">
        <w:rPr>
          <w:i/>
          <w:iCs/>
          <w:szCs w:val="24"/>
        </w:rPr>
        <w:t>priM</w:t>
      </w:r>
      <w:proofErr w:type="spellEnd"/>
      <w:r w:rsidRPr="00352786">
        <w:rPr>
          <w:szCs w:val="24"/>
        </w:rPr>
        <w:t xml:space="preserve">. </w:t>
      </w:r>
      <w:r w:rsidR="006A2481" w:rsidRPr="00352786">
        <w:rPr>
          <w:szCs w:val="24"/>
        </w:rPr>
        <w:t xml:space="preserve">Working under this new model, intramacrophage growth assays were able to confirm that it is the presence of the protein PriM that causes the attenuation in virulence when the repressor </w:t>
      </w:r>
      <w:r w:rsidR="00B87850" w:rsidRPr="00352786">
        <w:rPr>
          <w:szCs w:val="24"/>
        </w:rPr>
        <w:t>PmrA</w:t>
      </w:r>
      <w:r w:rsidR="006A2481" w:rsidRPr="00352786">
        <w:rPr>
          <w:i/>
          <w:iCs/>
          <w:szCs w:val="24"/>
        </w:rPr>
        <w:t xml:space="preserve"> </w:t>
      </w:r>
      <w:r w:rsidR="006A2481" w:rsidRPr="00352786">
        <w:rPr>
          <w:szCs w:val="24"/>
        </w:rPr>
        <w:t>is absent (Ramsey &amp; Dove, 2016).</w:t>
      </w:r>
      <w:r w:rsidR="001813E9" w:rsidRPr="00352786">
        <w:rPr>
          <w:szCs w:val="24"/>
        </w:rPr>
        <w:t xml:space="preserve"> </w:t>
      </w:r>
      <w:r w:rsidR="004061DD" w:rsidRPr="00352786">
        <w:rPr>
          <w:szCs w:val="24"/>
        </w:rPr>
        <w:t xml:space="preserve">To confirm that it is the presence of the protein PriM that is responsible for the attenuation in virulence, intramacrophage growth assays were performed where both </w:t>
      </w:r>
      <w:proofErr w:type="spellStart"/>
      <w:r w:rsidR="004061DD" w:rsidRPr="00352786">
        <w:rPr>
          <w:i/>
          <w:iCs/>
          <w:szCs w:val="24"/>
        </w:rPr>
        <w:t>pmrA</w:t>
      </w:r>
      <w:proofErr w:type="spellEnd"/>
      <w:r w:rsidR="004061DD" w:rsidRPr="00352786">
        <w:rPr>
          <w:i/>
          <w:iCs/>
          <w:szCs w:val="24"/>
        </w:rPr>
        <w:t xml:space="preserve"> </w:t>
      </w:r>
      <w:r w:rsidR="004061DD" w:rsidRPr="00352786">
        <w:rPr>
          <w:szCs w:val="24"/>
        </w:rPr>
        <w:t xml:space="preserve">and </w:t>
      </w:r>
      <w:proofErr w:type="spellStart"/>
      <w:r w:rsidR="004061DD" w:rsidRPr="00352786">
        <w:rPr>
          <w:i/>
          <w:iCs/>
          <w:szCs w:val="24"/>
        </w:rPr>
        <w:t>priM</w:t>
      </w:r>
      <w:proofErr w:type="spellEnd"/>
      <w:r w:rsidR="004061DD" w:rsidRPr="00352786">
        <w:rPr>
          <w:szCs w:val="24"/>
        </w:rPr>
        <w:t xml:space="preserve"> were deleted and cells were able to replicate nearly as well as wild-type cells, while deleting </w:t>
      </w:r>
      <w:proofErr w:type="spellStart"/>
      <w:r w:rsidR="004061DD" w:rsidRPr="00352786">
        <w:rPr>
          <w:i/>
          <w:iCs/>
          <w:szCs w:val="24"/>
        </w:rPr>
        <w:t>priM</w:t>
      </w:r>
      <w:proofErr w:type="spellEnd"/>
      <w:r w:rsidR="004061DD" w:rsidRPr="00352786">
        <w:rPr>
          <w:szCs w:val="24"/>
        </w:rPr>
        <w:t xml:space="preserve"> in LVS had no effect on replication (Ramsey &amp; Dove, 2016). It was also tested what the effect of inserting an early stop codon would do to intramacrophage replication in the absence of PmrA and these cells were also able to replicate to wild-type levels because the full</w:t>
      </w:r>
      <w:r w:rsidR="00796240" w:rsidRPr="00352786">
        <w:rPr>
          <w:szCs w:val="24"/>
        </w:rPr>
        <w:t>-</w:t>
      </w:r>
      <w:r w:rsidR="004061DD" w:rsidRPr="00352786">
        <w:rPr>
          <w:szCs w:val="24"/>
        </w:rPr>
        <w:t xml:space="preserve">length PriM was not being produced. </w:t>
      </w:r>
      <w:r w:rsidR="00796240" w:rsidRPr="00352786">
        <w:rPr>
          <w:szCs w:val="24"/>
        </w:rPr>
        <w:t xml:space="preserve">PriM was also expressed using a replication plasmid under a different promoter (not controlled by PmrA) and was still found to decrease intramacrophage replication (Ramsey &amp; Dove, 2016). The evidence provided by this set of experiments really enforces that it is the presence of the PriM protein that is causing attenuation in intramacrophage replication. </w:t>
      </w:r>
    </w:p>
    <w:p w14:paraId="710DD1D5" w14:textId="3735F8AB" w:rsidR="00920E2E" w:rsidRPr="00352786" w:rsidRDefault="00067704" w:rsidP="009C02C3">
      <w:pPr>
        <w:spacing w:before="240" w:line="480" w:lineRule="auto"/>
        <w:ind w:firstLine="720"/>
        <w:rPr>
          <w:szCs w:val="24"/>
        </w:rPr>
      </w:pPr>
      <w:r w:rsidRPr="00352786" w:rsidDel="00191F24">
        <w:rPr>
          <w:szCs w:val="24"/>
        </w:rPr>
        <w:t xml:space="preserve">This led to a new model </w:t>
      </w:r>
      <w:r w:rsidRPr="00352786">
        <w:rPr>
          <w:szCs w:val="24"/>
        </w:rPr>
        <w:t>proposing</w:t>
      </w:r>
      <w:r w:rsidRPr="00352786" w:rsidDel="00191F24">
        <w:rPr>
          <w:szCs w:val="24"/>
        </w:rPr>
        <w:t xml:space="preserve"> that the primary function of PmrA is to repress expression of the novel anti-virulence factor PriM (</w:t>
      </w:r>
      <w:r w:rsidRPr="00352786" w:rsidDel="00191F24">
        <w:rPr>
          <w:szCs w:val="24"/>
          <w:u w:val="single"/>
        </w:rPr>
        <w:t>P</w:t>
      </w:r>
      <w:r w:rsidRPr="00352786" w:rsidDel="00191F24">
        <w:rPr>
          <w:szCs w:val="24"/>
        </w:rPr>
        <w:t xml:space="preserve">mrA </w:t>
      </w:r>
      <w:r w:rsidRPr="00352786" w:rsidDel="00191F24">
        <w:rPr>
          <w:szCs w:val="24"/>
          <w:u w:val="single"/>
        </w:rPr>
        <w:t>r</w:t>
      </w:r>
      <w:r w:rsidRPr="00352786" w:rsidDel="00191F24">
        <w:rPr>
          <w:szCs w:val="24"/>
        </w:rPr>
        <w:t xml:space="preserve">epressed </w:t>
      </w:r>
      <w:r w:rsidRPr="00352786" w:rsidDel="00191F24">
        <w:rPr>
          <w:szCs w:val="24"/>
          <w:u w:val="single"/>
        </w:rPr>
        <w:t>i</w:t>
      </w:r>
      <w:r w:rsidRPr="00352786" w:rsidDel="00191F24">
        <w:rPr>
          <w:szCs w:val="24"/>
        </w:rPr>
        <w:t>nhibitor of intra</w:t>
      </w:r>
      <w:r w:rsidRPr="00352786" w:rsidDel="00191F24">
        <w:rPr>
          <w:szCs w:val="24"/>
          <w:u w:val="single"/>
        </w:rPr>
        <w:t>m</w:t>
      </w:r>
      <w:r w:rsidRPr="00352786" w:rsidDel="00191F24">
        <w:rPr>
          <w:szCs w:val="24"/>
        </w:rPr>
        <w:t xml:space="preserve">acrophage </w:t>
      </w:r>
      <w:r w:rsidRPr="00352786" w:rsidDel="00191F24">
        <w:rPr>
          <w:szCs w:val="24"/>
        </w:rPr>
        <w:lastRenderedPageBreak/>
        <w:t xml:space="preserve">growth) (Ramsey &amp; Dove, 2016). </w:t>
      </w:r>
      <w:proofErr w:type="gramStart"/>
      <w:r w:rsidR="00962C8F" w:rsidRPr="00352786">
        <w:rPr>
          <w:szCs w:val="24"/>
        </w:rPr>
        <w:t>At this time</w:t>
      </w:r>
      <w:proofErr w:type="gramEnd"/>
      <w:r w:rsidR="00466B73" w:rsidRPr="00352786">
        <w:rPr>
          <w:szCs w:val="24"/>
        </w:rPr>
        <w:t>,</w:t>
      </w:r>
      <w:r w:rsidR="00962C8F" w:rsidRPr="00352786">
        <w:rPr>
          <w:szCs w:val="24"/>
        </w:rPr>
        <w:t xml:space="preserve"> the molecular mechanism </w:t>
      </w:r>
      <w:r w:rsidR="00466B73" w:rsidRPr="00352786">
        <w:rPr>
          <w:szCs w:val="24"/>
        </w:rPr>
        <w:t xml:space="preserve">that allows </w:t>
      </w:r>
      <w:r w:rsidR="00962C8F" w:rsidRPr="00352786">
        <w:rPr>
          <w:szCs w:val="24"/>
        </w:rPr>
        <w:t>PriM</w:t>
      </w:r>
      <w:r w:rsidR="00466B73" w:rsidRPr="00352786">
        <w:rPr>
          <w:szCs w:val="24"/>
        </w:rPr>
        <w:t xml:space="preserve"> to exert its affects </w:t>
      </w:r>
      <w:r w:rsidR="00962C8F" w:rsidRPr="00352786">
        <w:rPr>
          <w:szCs w:val="24"/>
        </w:rPr>
        <w:t xml:space="preserve">as an anti-virulence factor is unknown.  </w:t>
      </w:r>
    </w:p>
    <w:p w14:paraId="67923E98" w14:textId="7BC28A9A" w:rsidR="00144A69" w:rsidRPr="00352786" w:rsidRDefault="00144A69" w:rsidP="009C02C3">
      <w:pPr>
        <w:spacing w:before="240" w:line="480" w:lineRule="auto"/>
        <w:rPr>
          <w:b/>
          <w:bCs/>
          <w:szCs w:val="24"/>
        </w:rPr>
      </w:pPr>
      <w:r w:rsidRPr="00352786">
        <w:rPr>
          <w:b/>
          <w:bCs/>
          <w:szCs w:val="24"/>
        </w:rPr>
        <w:t xml:space="preserve">Anti-Virulence Factors </w:t>
      </w:r>
    </w:p>
    <w:p w14:paraId="06991CAB" w14:textId="32D9E164" w:rsidR="00505E9B" w:rsidRPr="00352786" w:rsidRDefault="00144A69" w:rsidP="009C02C3">
      <w:pPr>
        <w:spacing w:before="240" w:line="480" w:lineRule="auto"/>
        <w:ind w:firstLine="720"/>
        <w:rPr>
          <w:rStyle w:val="Emphasis"/>
          <w:i w:val="0"/>
          <w:iCs w:val="0"/>
          <w:color w:val="000000"/>
          <w:szCs w:val="24"/>
          <w:shd w:val="clear" w:color="auto" w:fill="FFFFFF"/>
        </w:rPr>
      </w:pPr>
      <w:r w:rsidRPr="00352786">
        <w:rPr>
          <w:szCs w:val="24"/>
        </w:rPr>
        <w:t xml:space="preserve">While many studies investigate virulence factors, it is also important to consider anti-virulence factors to fully understand bacterial pathogenesis (Brown </w:t>
      </w:r>
      <w:r w:rsidRPr="00352786">
        <w:rPr>
          <w:i/>
          <w:iCs/>
          <w:szCs w:val="24"/>
        </w:rPr>
        <w:t>et al.</w:t>
      </w:r>
      <w:r w:rsidRPr="00352786">
        <w:rPr>
          <w:szCs w:val="24"/>
        </w:rPr>
        <w:t xml:space="preserve">, 2016). </w:t>
      </w:r>
      <w:r w:rsidR="00740A51" w:rsidRPr="00352786">
        <w:rPr>
          <w:szCs w:val="24"/>
        </w:rPr>
        <w:t xml:space="preserve">An anti-virulence factor </w:t>
      </w:r>
      <w:r w:rsidR="00FC352A" w:rsidRPr="00352786">
        <w:rPr>
          <w:szCs w:val="24"/>
        </w:rPr>
        <w:t>functions to</w:t>
      </w:r>
      <w:r w:rsidR="00740A51" w:rsidRPr="00352786">
        <w:rPr>
          <w:szCs w:val="24"/>
        </w:rPr>
        <w:t xml:space="preserve"> decreases </w:t>
      </w:r>
      <w:r w:rsidR="00FC352A" w:rsidRPr="00352786">
        <w:rPr>
          <w:szCs w:val="24"/>
        </w:rPr>
        <w:t xml:space="preserve">or inhibit </w:t>
      </w:r>
      <w:r w:rsidR="00740A51" w:rsidRPr="00352786">
        <w:rPr>
          <w:szCs w:val="24"/>
        </w:rPr>
        <w:t xml:space="preserve">virulence of </w:t>
      </w:r>
      <w:r w:rsidR="00FC352A" w:rsidRPr="00352786">
        <w:rPr>
          <w:szCs w:val="24"/>
        </w:rPr>
        <w:t xml:space="preserve">a </w:t>
      </w:r>
      <w:r w:rsidR="00740A51" w:rsidRPr="00352786">
        <w:rPr>
          <w:szCs w:val="24"/>
        </w:rPr>
        <w:t>pathogen</w:t>
      </w:r>
      <w:r w:rsidR="00A83C34" w:rsidRPr="00352786">
        <w:rPr>
          <w:szCs w:val="24"/>
        </w:rPr>
        <w:t xml:space="preserve"> and</w:t>
      </w:r>
      <w:r w:rsidR="00FC2D26" w:rsidRPr="00352786">
        <w:rPr>
          <w:szCs w:val="24"/>
        </w:rPr>
        <w:t xml:space="preserve"> have been discovered in at least 17 bacterial species</w:t>
      </w:r>
      <w:r w:rsidR="00FC352A" w:rsidRPr="00352786">
        <w:rPr>
          <w:szCs w:val="24"/>
        </w:rPr>
        <w:t xml:space="preserve"> </w:t>
      </w:r>
      <w:r w:rsidRPr="00352786">
        <w:rPr>
          <w:szCs w:val="24"/>
        </w:rPr>
        <w:t xml:space="preserve">(Brown </w:t>
      </w:r>
      <w:r w:rsidRPr="00352786">
        <w:rPr>
          <w:i/>
          <w:iCs/>
          <w:szCs w:val="24"/>
        </w:rPr>
        <w:t>et al.</w:t>
      </w:r>
      <w:r w:rsidRPr="00352786">
        <w:rPr>
          <w:szCs w:val="24"/>
        </w:rPr>
        <w:t xml:space="preserve">, 2016). </w:t>
      </w:r>
      <w:r w:rsidR="006870FF" w:rsidRPr="00352786">
        <w:rPr>
          <w:szCs w:val="24"/>
        </w:rPr>
        <w:t xml:space="preserve">In some </w:t>
      </w:r>
      <w:proofErr w:type="gramStart"/>
      <w:r w:rsidR="006870FF" w:rsidRPr="00352786">
        <w:rPr>
          <w:szCs w:val="24"/>
        </w:rPr>
        <w:t>cases</w:t>
      </w:r>
      <w:proofErr w:type="gramEnd"/>
      <w:r w:rsidR="006870FF" w:rsidRPr="00352786">
        <w:rPr>
          <w:szCs w:val="24"/>
        </w:rPr>
        <w:t xml:space="preserve"> a</w:t>
      </w:r>
      <w:r w:rsidRPr="00352786">
        <w:rPr>
          <w:szCs w:val="24"/>
        </w:rPr>
        <w:t>nti-virulence factors play a key role in pathogenesis</w:t>
      </w:r>
      <w:r w:rsidR="006870FF" w:rsidRPr="00352786">
        <w:rPr>
          <w:szCs w:val="24"/>
        </w:rPr>
        <w:t>, but frequently their role is still incompletely understood</w:t>
      </w:r>
      <w:r w:rsidRPr="00352786">
        <w:rPr>
          <w:szCs w:val="24"/>
        </w:rPr>
        <w:t>. Some anti-virulence factors have been found to regulate production or release of virulence factors in the context of infection.</w:t>
      </w:r>
      <w:r w:rsidR="00AA3C7C" w:rsidRPr="00352786">
        <w:rPr>
          <w:szCs w:val="24"/>
        </w:rPr>
        <w:t xml:space="preserve"> One example </w:t>
      </w:r>
      <w:r w:rsidR="008166ED" w:rsidRPr="00352786">
        <w:rPr>
          <w:szCs w:val="24"/>
        </w:rPr>
        <w:t xml:space="preserve">from </w:t>
      </w:r>
      <w:r w:rsidR="00AA3C7C" w:rsidRPr="00352786">
        <w:rPr>
          <w:i/>
          <w:iCs/>
          <w:szCs w:val="24"/>
        </w:rPr>
        <w:t>Salmonella enterica</w:t>
      </w:r>
      <w:r w:rsidR="00AA3C7C" w:rsidRPr="00352786">
        <w:rPr>
          <w:szCs w:val="24"/>
        </w:rPr>
        <w:t xml:space="preserve"> is </w:t>
      </w:r>
      <w:r w:rsidR="008166ED" w:rsidRPr="00352786">
        <w:rPr>
          <w:szCs w:val="24"/>
        </w:rPr>
        <w:t xml:space="preserve">the </w:t>
      </w:r>
      <w:r w:rsidR="00AA3C7C" w:rsidRPr="00352786">
        <w:rPr>
          <w:szCs w:val="24"/>
        </w:rPr>
        <w:t xml:space="preserve">anti-virulence factor </w:t>
      </w:r>
      <w:proofErr w:type="spellStart"/>
      <w:r w:rsidR="00AA3C7C" w:rsidRPr="00352786">
        <w:rPr>
          <w:szCs w:val="24"/>
        </w:rPr>
        <w:t>CigR</w:t>
      </w:r>
      <w:proofErr w:type="spellEnd"/>
      <w:r w:rsidR="008166ED" w:rsidRPr="00352786">
        <w:rPr>
          <w:szCs w:val="24"/>
        </w:rPr>
        <w:t xml:space="preserve">. </w:t>
      </w:r>
      <w:proofErr w:type="spellStart"/>
      <w:r w:rsidR="008166ED" w:rsidRPr="00352786">
        <w:rPr>
          <w:szCs w:val="24"/>
        </w:rPr>
        <w:t>CigR</w:t>
      </w:r>
      <w:proofErr w:type="spellEnd"/>
      <w:r w:rsidR="00AA3C7C" w:rsidRPr="00352786">
        <w:rPr>
          <w:szCs w:val="24"/>
        </w:rPr>
        <w:t xml:space="preserve"> functions by </w:t>
      </w:r>
      <w:r w:rsidR="00C92D75" w:rsidRPr="00352786">
        <w:rPr>
          <w:szCs w:val="24"/>
        </w:rPr>
        <w:t>creating a threshold that the</w:t>
      </w:r>
      <w:r w:rsidR="00AA3C7C" w:rsidRPr="00352786">
        <w:rPr>
          <w:szCs w:val="24"/>
        </w:rPr>
        <w:t xml:space="preserve"> regulatory protein </w:t>
      </w:r>
      <w:proofErr w:type="spellStart"/>
      <w:r w:rsidR="00AA3C7C" w:rsidRPr="00352786">
        <w:rPr>
          <w:szCs w:val="24"/>
        </w:rPr>
        <w:t>MgtC</w:t>
      </w:r>
      <w:proofErr w:type="spellEnd"/>
      <w:r w:rsidR="00C92D75" w:rsidRPr="00352786">
        <w:rPr>
          <w:szCs w:val="24"/>
        </w:rPr>
        <w:t xml:space="preserve"> must overcome </w:t>
      </w:r>
      <w:r w:rsidR="00882116" w:rsidRPr="00352786">
        <w:rPr>
          <w:szCs w:val="24"/>
        </w:rPr>
        <w:t xml:space="preserve">in </w:t>
      </w:r>
      <w:r w:rsidR="00C92D75" w:rsidRPr="00352786">
        <w:rPr>
          <w:szCs w:val="24"/>
        </w:rPr>
        <w:t>order to be active. W</w:t>
      </w:r>
      <w:r w:rsidR="00AA3C7C" w:rsidRPr="00352786">
        <w:rPr>
          <w:szCs w:val="24"/>
        </w:rPr>
        <w:t>hen active</w:t>
      </w:r>
      <w:r w:rsidR="00C92D75" w:rsidRPr="00352786">
        <w:rPr>
          <w:szCs w:val="24"/>
        </w:rPr>
        <w:t xml:space="preserve">, </w:t>
      </w:r>
      <w:proofErr w:type="spellStart"/>
      <w:r w:rsidR="00C92D75" w:rsidRPr="00352786">
        <w:rPr>
          <w:szCs w:val="24"/>
        </w:rPr>
        <w:t>MgtC</w:t>
      </w:r>
      <w:proofErr w:type="spellEnd"/>
      <w:r w:rsidR="00AA3C7C" w:rsidRPr="00352786">
        <w:rPr>
          <w:szCs w:val="24"/>
        </w:rPr>
        <w:t xml:space="preserve"> </w:t>
      </w:r>
      <w:r w:rsidR="000D3E74" w:rsidRPr="00352786">
        <w:rPr>
          <w:szCs w:val="24"/>
        </w:rPr>
        <w:t xml:space="preserve">prevents degradation of </w:t>
      </w:r>
      <w:proofErr w:type="spellStart"/>
      <w:r w:rsidR="000D3E74" w:rsidRPr="00352786">
        <w:rPr>
          <w:szCs w:val="24"/>
        </w:rPr>
        <w:t>PhoP</w:t>
      </w:r>
      <w:proofErr w:type="spellEnd"/>
      <w:r w:rsidR="000D3E74" w:rsidRPr="00352786">
        <w:rPr>
          <w:szCs w:val="24"/>
        </w:rPr>
        <w:t xml:space="preserve">, a master regulator of </w:t>
      </w:r>
      <w:r w:rsidR="000D3E74" w:rsidRPr="00352786">
        <w:rPr>
          <w:i/>
          <w:iCs/>
          <w:szCs w:val="24"/>
        </w:rPr>
        <w:t>Salmonella</w:t>
      </w:r>
      <w:r w:rsidR="000D3E74" w:rsidRPr="00352786">
        <w:rPr>
          <w:szCs w:val="24"/>
        </w:rPr>
        <w:t xml:space="preserve"> pathogenesis, and </w:t>
      </w:r>
      <w:r w:rsidR="00AA3C7C" w:rsidRPr="00352786">
        <w:rPr>
          <w:szCs w:val="24"/>
        </w:rPr>
        <w:t xml:space="preserve">induces cellular changes that </w:t>
      </w:r>
      <w:r w:rsidR="00C92D75" w:rsidRPr="00352786">
        <w:rPr>
          <w:szCs w:val="24"/>
        </w:rPr>
        <w:t xml:space="preserve">lower ATP levels, which </w:t>
      </w:r>
      <w:r w:rsidR="00AA3C7C" w:rsidRPr="00352786">
        <w:rPr>
          <w:szCs w:val="24"/>
        </w:rPr>
        <w:t>increase</w:t>
      </w:r>
      <w:r w:rsidR="00C92D75" w:rsidRPr="00352786">
        <w:rPr>
          <w:szCs w:val="24"/>
        </w:rPr>
        <w:t>s</w:t>
      </w:r>
      <w:r w:rsidR="00AA3C7C" w:rsidRPr="00352786">
        <w:rPr>
          <w:szCs w:val="24"/>
        </w:rPr>
        <w:t xml:space="preserve"> tolerance</w:t>
      </w:r>
      <w:r w:rsidR="00281211" w:rsidRPr="00352786">
        <w:rPr>
          <w:szCs w:val="24"/>
        </w:rPr>
        <w:t xml:space="preserve"> </w:t>
      </w:r>
      <w:r w:rsidR="000D3E74" w:rsidRPr="00352786">
        <w:rPr>
          <w:szCs w:val="24"/>
        </w:rPr>
        <w:t xml:space="preserve">to acid pH and antibiotics </w:t>
      </w:r>
      <w:r w:rsidR="00281211" w:rsidRPr="00352786">
        <w:rPr>
          <w:szCs w:val="24"/>
        </w:rPr>
        <w:t>(</w:t>
      </w:r>
      <w:proofErr w:type="spellStart"/>
      <w:r w:rsidR="00281211" w:rsidRPr="00352786">
        <w:rPr>
          <w:szCs w:val="24"/>
        </w:rPr>
        <w:t>Yeom</w:t>
      </w:r>
      <w:proofErr w:type="spellEnd"/>
      <w:r w:rsidR="00281211" w:rsidRPr="00352786">
        <w:rPr>
          <w:szCs w:val="24"/>
        </w:rPr>
        <w:t xml:space="preserve"> </w:t>
      </w:r>
      <w:r w:rsidR="00281211" w:rsidRPr="00352786">
        <w:rPr>
          <w:i/>
          <w:iCs/>
          <w:szCs w:val="24"/>
        </w:rPr>
        <w:t>et al.</w:t>
      </w:r>
      <w:r w:rsidR="00281211" w:rsidRPr="00352786">
        <w:rPr>
          <w:szCs w:val="24"/>
        </w:rPr>
        <w:t xml:space="preserve">, 2018). </w:t>
      </w:r>
      <w:r w:rsidRPr="00352786">
        <w:rPr>
          <w:szCs w:val="24"/>
        </w:rPr>
        <w:t xml:space="preserve">Other anti-virulence factors have been discovered in </w:t>
      </w:r>
      <w:r w:rsidRPr="00352786">
        <w:rPr>
          <w:rStyle w:val="Emphasis"/>
          <w:color w:val="000000"/>
          <w:szCs w:val="24"/>
          <w:shd w:val="clear" w:color="auto" w:fill="FFFFFF"/>
        </w:rPr>
        <w:t xml:space="preserve">Mycobacterium tuberculosis </w:t>
      </w:r>
      <w:r w:rsidRPr="00352786">
        <w:rPr>
          <w:rStyle w:val="Emphasis"/>
          <w:i w:val="0"/>
          <w:iCs w:val="0"/>
          <w:color w:val="000000"/>
          <w:szCs w:val="24"/>
          <w:shd w:val="clear" w:color="auto" w:fill="FFFFFF"/>
        </w:rPr>
        <w:t>and</w:t>
      </w:r>
      <w:r w:rsidRPr="00352786">
        <w:rPr>
          <w:szCs w:val="24"/>
        </w:rPr>
        <w:t xml:space="preserve"> </w:t>
      </w:r>
      <w:r w:rsidRPr="00352786">
        <w:rPr>
          <w:rStyle w:val="Emphasis"/>
          <w:color w:val="000000"/>
          <w:szCs w:val="24"/>
          <w:shd w:val="clear" w:color="auto" w:fill="FFFFFF"/>
        </w:rPr>
        <w:t xml:space="preserve">Xylella </w:t>
      </w:r>
      <w:proofErr w:type="spellStart"/>
      <w:r w:rsidRPr="00352786">
        <w:rPr>
          <w:rStyle w:val="Emphasis"/>
          <w:color w:val="000000"/>
          <w:szCs w:val="24"/>
          <w:shd w:val="clear" w:color="auto" w:fill="FFFFFF"/>
        </w:rPr>
        <w:t>fastidiosa</w:t>
      </w:r>
      <w:proofErr w:type="spellEnd"/>
      <w:r w:rsidR="008C2A6F" w:rsidRPr="00352786">
        <w:rPr>
          <w:rStyle w:val="Emphasis"/>
          <w:i w:val="0"/>
          <w:iCs w:val="0"/>
          <w:color w:val="000000"/>
          <w:szCs w:val="24"/>
          <w:shd w:val="clear" w:color="auto" w:fill="FFFFFF"/>
        </w:rPr>
        <w:t xml:space="preserve">. These identified anti-virulence factors </w:t>
      </w:r>
      <w:r w:rsidR="001B0A01" w:rsidRPr="00352786">
        <w:rPr>
          <w:rStyle w:val="Emphasis"/>
          <w:i w:val="0"/>
          <w:iCs w:val="0"/>
          <w:color w:val="000000"/>
          <w:szCs w:val="24"/>
          <w:shd w:val="clear" w:color="auto" w:fill="FFFFFF"/>
        </w:rPr>
        <w:t>are required to prevent</w:t>
      </w:r>
      <w:r w:rsidRPr="00352786">
        <w:rPr>
          <w:rStyle w:val="Emphasis"/>
          <w:i w:val="0"/>
          <w:iCs w:val="0"/>
          <w:color w:val="000000"/>
          <w:szCs w:val="24"/>
          <w:shd w:val="clear" w:color="auto" w:fill="FFFFFF"/>
        </w:rPr>
        <w:t xml:space="preserve"> hypervirulen</w:t>
      </w:r>
      <w:r w:rsidR="001B0A01" w:rsidRPr="00352786">
        <w:rPr>
          <w:rStyle w:val="Emphasis"/>
          <w:i w:val="0"/>
          <w:iCs w:val="0"/>
          <w:color w:val="000000"/>
          <w:szCs w:val="24"/>
          <w:shd w:val="clear" w:color="auto" w:fill="FFFFFF"/>
        </w:rPr>
        <w:t>ce</w:t>
      </w:r>
      <w:r w:rsidRPr="00352786">
        <w:rPr>
          <w:rStyle w:val="Emphasis"/>
          <w:i w:val="0"/>
          <w:iCs w:val="0"/>
          <w:color w:val="000000"/>
          <w:szCs w:val="24"/>
          <w:shd w:val="clear" w:color="auto" w:fill="FFFFFF"/>
        </w:rPr>
        <w:t xml:space="preserve">, which </w:t>
      </w:r>
      <w:r w:rsidR="00BF6C04" w:rsidRPr="00352786">
        <w:rPr>
          <w:rStyle w:val="Emphasis"/>
          <w:i w:val="0"/>
          <w:iCs w:val="0"/>
          <w:color w:val="000000"/>
          <w:szCs w:val="24"/>
          <w:shd w:val="clear" w:color="auto" w:fill="FFFFFF"/>
        </w:rPr>
        <w:t xml:space="preserve">may </w:t>
      </w:r>
      <w:r w:rsidR="008C2A6F" w:rsidRPr="00352786">
        <w:rPr>
          <w:rStyle w:val="Emphasis"/>
          <w:i w:val="0"/>
          <w:iCs w:val="0"/>
          <w:color w:val="000000"/>
          <w:szCs w:val="24"/>
          <w:shd w:val="clear" w:color="auto" w:fill="FFFFFF"/>
        </w:rPr>
        <w:t xml:space="preserve">promote </w:t>
      </w:r>
      <w:r w:rsidR="00BF6C04" w:rsidRPr="00352786">
        <w:rPr>
          <w:rStyle w:val="Emphasis"/>
          <w:i w:val="0"/>
          <w:iCs w:val="0"/>
          <w:color w:val="000000"/>
          <w:szCs w:val="24"/>
          <w:shd w:val="clear" w:color="auto" w:fill="FFFFFF"/>
        </w:rPr>
        <w:t>detection by the host immune system and be detrimental to continued disease progression</w:t>
      </w:r>
      <w:r w:rsidR="001B0A01" w:rsidRPr="00352786">
        <w:rPr>
          <w:rStyle w:val="Emphasis"/>
          <w:i w:val="0"/>
          <w:iCs w:val="0"/>
          <w:color w:val="000000"/>
          <w:szCs w:val="24"/>
          <w:shd w:val="clear" w:color="auto" w:fill="FFFFFF"/>
        </w:rPr>
        <w:t xml:space="preserve"> (Ionescu </w:t>
      </w:r>
      <w:r w:rsidR="001B0A01" w:rsidRPr="00352786">
        <w:rPr>
          <w:rStyle w:val="Emphasis"/>
          <w:color w:val="000000"/>
          <w:szCs w:val="24"/>
          <w:shd w:val="clear" w:color="auto" w:fill="FFFFFF"/>
        </w:rPr>
        <w:t>et al</w:t>
      </w:r>
      <w:r w:rsidR="001B0A01" w:rsidRPr="00352786">
        <w:rPr>
          <w:rStyle w:val="Emphasis"/>
          <w:i w:val="0"/>
          <w:iCs w:val="0"/>
          <w:color w:val="000000"/>
          <w:szCs w:val="24"/>
          <w:shd w:val="clear" w:color="auto" w:fill="FFFFFF"/>
        </w:rPr>
        <w:t xml:space="preserve">., 2013; </w:t>
      </w:r>
      <w:proofErr w:type="spellStart"/>
      <w:r w:rsidR="001B0A01" w:rsidRPr="00352786">
        <w:rPr>
          <w:rStyle w:val="Emphasis"/>
          <w:i w:val="0"/>
          <w:iCs w:val="0"/>
          <w:color w:val="000000"/>
          <w:szCs w:val="24"/>
          <w:shd w:val="clear" w:color="auto" w:fill="FFFFFF"/>
        </w:rPr>
        <w:t>Shimono</w:t>
      </w:r>
      <w:proofErr w:type="spellEnd"/>
      <w:r w:rsidR="001B0A01" w:rsidRPr="00352786">
        <w:rPr>
          <w:rStyle w:val="Emphasis"/>
          <w:i w:val="0"/>
          <w:iCs w:val="0"/>
          <w:color w:val="000000"/>
          <w:szCs w:val="24"/>
          <w:shd w:val="clear" w:color="auto" w:fill="FFFFFF"/>
        </w:rPr>
        <w:t xml:space="preserve"> </w:t>
      </w:r>
      <w:r w:rsidR="001B0A01" w:rsidRPr="00352786">
        <w:rPr>
          <w:rStyle w:val="Emphasis"/>
          <w:color w:val="000000"/>
          <w:szCs w:val="24"/>
          <w:shd w:val="clear" w:color="auto" w:fill="FFFFFF"/>
        </w:rPr>
        <w:t>et al</w:t>
      </w:r>
      <w:r w:rsidR="001B0A01" w:rsidRPr="00352786">
        <w:rPr>
          <w:rStyle w:val="Emphasis"/>
          <w:i w:val="0"/>
          <w:iCs w:val="0"/>
          <w:color w:val="000000"/>
          <w:szCs w:val="24"/>
          <w:shd w:val="clear" w:color="auto" w:fill="FFFFFF"/>
        </w:rPr>
        <w:t>., 2003).</w:t>
      </w:r>
    </w:p>
    <w:p w14:paraId="1A0796FE" w14:textId="5532E033" w:rsidR="00C00016" w:rsidRPr="00352786" w:rsidRDefault="00C00016" w:rsidP="009C02C3">
      <w:pPr>
        <w:spacing w:before="240" w:line="480" w:lineRule="auto"/>
        <w:rPr>
          <w:b/>
          <w:bCs/>
          <w:szCs w:val="24"/>
        </w:rPr>
      </w:pPr>
      <w:r w:rsidRPr="00352786">
        <w:rPr>
          <w:b/>
          <w:bCs/>
          <w:szCs w:val="24"/>
        </w:rPr>
        <w:t xml:space="preserve">PriM </w:t>
      </w:r>
      <w:r w:rsidR="00333108" w:rsidRPr="00352786">
        <w:rPr>
          <w:b/>
          <w:bCs/>
          <w:szCs w:val="24"/>
        </w:rPr>
        <w:t>F</w:t>
      </w:r>
      <w:r w:rsidRPr="00352786">
        <w:rPr>
          <w:b/>
          <w:bCs/>
          <w:szCs w:val="24"/>
        </w:rPr>
        <w:t xml:space="preserve">unctions as an </w:t>
      </w:r>
      <w:r w:rsidR="00333108" w:rsidRPr="00352786">
        <w:rPr>
          <w:b/>
          <w:bCs/>
          <w:szCs w:val="24"/>
        </w:rPr>
        <w:t>A</w:t>
      </w:r>
      <w:r w:rsidRPr="00352786">
        <w:rPr>
          <w:b/>
          <w:bCs/>
          <w:szCs w:val="24"/>
        </w:rPr>
        <w:t>nti-</w:t>
      </w:r>
      <w:r w:rsidR="00333108" w:rsidRPr="00352786">
        <w:rPr>
          <w:b/>
          <w:bCs/>
          <w:szCs w:val="24"/>
        </w:rPr>
        <w:t>V</w:t>
      </w:r>
      <w:r w:rsidRPr="00352786">
        <w:rPr>
          <w:b/>
          <w:bCs/>
          <w:szCs w:val="24"/>
        </w:rPr>
        <w:t xml:space="preserve">irulence </w:t>
      </w:r>
      <w:r w:rsidR="00333108" w:rsidRPr="00352786">
        <w:rPr>
          <w:b/>
          <w:bCs/>
          <w:szCs w:val="24"/>
        </w:rPr>
        <w:t>F</w:t>
      </w:r>
      <w:r w:rsidRPr="00352786">
        <w:rPr>
          <w:b/>
          <w:bCs/>
          <w:szCs w:val="24"/>
        </w:rPr>
        <w:t xml:space="preserve">actor </w:t>
      </w:r>
    </w:p>
    <w:p w14:paraId="37A486C4" w14:textId="40BD2EDA" w:rsidR="0058540E" w:rsidRPr="00352786" w:rsidRDefault="00093D76" w:rsidP="0061193F">
      <w:pPr>
        <w:spacing w:before="240" w:line="480" w:lineRule="auto"/>
        <w:ind w:firstLine="720"/>
        <w:rPr>
          <w:szCs w:val="24"/>
        </w:rPr>
      </w:pPr>
      <w:r w:rsidRPr="00352786">
        <w:rPr>
          <w:szCs w:val="24"/>
        </w:rPr>
        <w:t xml:space="preserve">The major role of PmrA in virulence is to repress expression of the </w:t>
      </w:r>
      <w:proofErr w:type="spellStart"/>
      <w:r w:rsidRPr="00352786">
        <w:rPr>
          <w:i/>
          <w:iCs/>
          <w:szCs w:val="24"/>
        </w:rPr>
        <w:t>priM</w:t>
      </w:r>
      <w:proofErr w:type="spellEnd"/>
      <w:r w:rsidRPr="00352786">
        <w:rPr>
          <w:szCs w:val="24"/>
        </w:rPr>
        <w:t xml:space="preserve"> gene. </w:t>
      </w:r>
      <w:r w:rsidR="00C00016" w:rsidRPr="00352786">
        <w:rPr>
          <w:i/>
          <w:iCs/>
          <w:szCs w:val="24"/>
        </w:rPr>
        <w:t>F. tularensis</w:t>
      </w:r>
      <w:r w:rsidR="00C00016" w:rsidRPr="00352786">
        <w:rPr>
          <w:szCs w:val="24"/>
        </w:rPr>
        <w:t xml:space="preserve"> </w:t>
      </w:r>
      <w:r w:rsidRPr="00352786">
        <w:rPr>
          <w:szCs w:val="24"/>
        </w:rPr>
        <w:t xml:space="preserve">cells </w:t>
      </w:r>
      <w:r w:rsidR="00C00016" w:rsidRPr="00352786">
        <w:rPr>
          <w:szCs w:val="24"/>
        </w:rPr>
        <w:t xml:space="preserve">lacking </w:t>
      </w:r>
      <w:r w:rsidRPr="00352786">
        <w:rPr>
          <w:szCs w:val="24"/>
        </w:rPr>
        <w:t>PmrA</w:t>
      </w:r>
      <w:r w:rsidR="00C00016" w:rsidRPr="00352786">
        <w:rPr>
          <w:szCs w:val="24"/>
        </w:rPr>
        <w:t xml:space="preserve"> are no longer able to replicate inside macrophage due to the </w:t>
      </w:r>
      <w:r w:rsidRPr="00352786">
        <w:rPr>
          <w:szCs w:val="24"/>
        </w:rPr>
        <w:t xml:space="preserve">production </w:t>
      </w:r>
      <w:r w:rsidR="00C00016" w:rsidRPr="00352786">
        <w:rPr>
          <w:szCs w:val="24"/>
        </w:rPr>
        <w:t xml:space="preserve">of </w:t>
      </w:r>
      <w:r w:rsidRPr="00352786">
        <w:rPr>
          <w:szCs w:val="24"/>
        </w:rPr>
        <w:t xml:space="preserve">the anti-virulence factor </w:t>
      </w:r>
      <w:r w:rsidR="00C00016" w:rsidRPr="00352786">
        <w:rPr>
          <w:szCs w:val="24"/>
        </w:rPr>
        <w:t>PriM</w:t>
      </w:r>
      <w:r w:rsidR="00B80A64" w:rsidRPr="00352786">
        <w:rPr>
          <w:szCs w:val="24"/>
        </w:rPr>
        <w:t>.</w:t>
      </w:r>
      <w:r w:rsidR="00C00016" w:rsidRPr="00352786">
        <w:rPr>
          <w:i/>
          <w:iCs/>
          <w:szCs w:val="24"/>
        </w:rPr>
        <w:t xml:space="preserve"> </w:t>
      </w:r>
      <w:r w:rsidR="00804185" w:rsidRPr="00352786">
        <w:rPr>
          <w:szCs w:val="24"/>
        </w:rPr>
        <w:t>Yet</w:t>
      </w:r>
      <w:r w:rsidRPr="00352786">
        <w:rPr>
          <w:szCs w:val="24"/>
        </w:rPr>
        <w:t xml:space="preserve"> </w:t>
      </w:r>
      <w:r w:rsidR="00344A83" w:rsidRPr="00352786">
        <w:rPr>
          <w:szCs w:val="24"/>
        </w:rPr>
        <w:t xml:space="preserve">how PriM functions to prevent </w:t>
      </w:r>
      <w:r w:rsidR="00344A83" w:rsidRPr="00352786">
        <w:rPr>
          <w:szCs w:val="24"/>
        </w:rPr>
        <w:lastRenderedPageBreak/>
        <w:t>intramacrophage replication is unknown.</w:t>
      </w:r>
      <w:r w:rsidR="00144348" w:rsidRPr="00352786">
        <w:rPr>
          <w:szCs w:val="24"/>
        </w:rPr>
        <w:t xml:space="preserve"> </w:t>
      </w:r>
      <w:r w:rsidRPr="00352786">
        <w:rPr>
          <w:szCs w:val="24"/>
        </w:rPr>
        <w:t xml:space="preserve">Given its key role in virulence and lack of sequence homology to other proteins, we were interested in obtaining information about </w:t>
      </w:r>
      <w:proofErr w:type="spellStart"/>
      <w:r w:rsidRPr="00352786">
        <w:rPr>
          <w:szCs w:val="24"/>
        </w:rPr>
        <w:t>PriM</w:t>
      </w:r>
      <w:r w:rsidR="00A76072" w:rsidRPr="00352786">
        <w:rPr>
          <w:szCs w:val="24"/>
        </w:rPr>
        <w:t>’s</w:t>
      </w:r>
      <w:proofErr w:type="spellEnd"/>
      <w:r w:rsidRPr="00352786">
        <w:rPr>
          <w:szCs w:val="24"/>
        </w:rPr>
        <w:t xml:space="preserve"> structure, which m</w:t>
      </w:r>
      <w:r w:rsidR="0061193F" w:rsidRPr="00352786">
        <w:rPr>
          <w:szCs w:val="24"/>
        </w:rPr>
        <w:t>ight provide insight into function. O</w:t>
      </w:r>
      <w:r w:rsidR="00144348" w:rsidRPr="00352786">
        <w:rPr>
          <w:szCs w:val="24"/>
        </w:rPr>
        <w:t xml:space="preserve">ur collaborators </w:t>
      </w:r>
      <w:r w:rsidR="0061193F" w:rsidRPr="00352786">
        <w:rPr>
          <w:szCs w:val="24"/>
        </w:rPr>
        <w:t xml:space="preserve">used X-ray crystallography to </w:t>
      </w:r>
      <w:r w:rsidR="00144348" w:rsidRPr="00352786">
        <w:rPr>
          <w:szCs w:val="24"/>
        </w:rPr>
        <w:t xml:space="preserve">solve a structure of PriM (Figure </w:t>
      </w:r>
      <w:r w:rsidR="0058540E" w:rsidRPr="00352786">
        <w:rPr>
          <w:szCs w:val="24"/>
        </w:rPr>
        <w:t>1</w:t>
      </w:r>
      <w:r w:rsidR="0061193F" w:rsidRPr="00352786">
        <w:rPr>
          <w:szCs w:val="24"/>
        </w:rPr>
        <w:t>; Dr. M.A. Schumacher, personal communication</w:t>
      </w:r>
      <w:r w:rsidR="00144348" w:rsidRPr="00352786">
        <w:rPr>
          <w:szCs w:val="24"/>
        </w:rPr>
        <w:t>).</w:t>
      </w:r>
    </w:p>
    <w:p w14:paraId="5F975B6D" w14:textId="4C9B3D63" w:rsidR="0058540E" w:rsidRPr="00352786" w:rsidRDefault="0058540E" w:rsidP="009C02C3">
      <w:pPr>
        <w:spacing w:before="240" w:line="480" w:lineRule="auto"/>
        <w:ind w:firstLine="720"/>
        <w:rPr>
          <w:szCs w:val="24"/>
        </w:rPr>
      </w:pPr>
      <w:r w:rsidRPr="00352786">
        <w:rPr>
          <w:noProof/>
          <w:szCs w:val="24"/>
        </w:rPr>
        <w:drawing>
          <wp:inline distT="0" distB="0" distL="0" distR="0" wp14:anchorId="7A8EE22B" wp14:editId="4F1A7B08">
            <wp:extent cx="4415999" cy="32848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46789" cy="3307709"/>
                    </a:xfrm>
                    <a:prstGeom prst="rect">
                      <a:avLst/>
                    </a:prstGeom>
                  </pic:spPr>
                </pic:pic>
              </a:graphicData>
            </a:graphic>
          </wp:inline>
        </w:drawing>
      </w:r>
    </w:p>
    <w:p w14:paraId="46A90A82" w14:textId="059288C2" w:rsidR="0058540E" w:rsidRPr="00352786" w:rsidRDefault="0058540E" w:rsidP="00524BDA">
      <w:pPr>
        <w:rPr>
          <w:szCs w:val="24"/>
        </w:rPr>
      </w:pPr>
      <w:r w:rsidRPr="00352786">
        <w:rPr>
          <w:b/>
          <w:bCs/>
          <w:szCs w:val="24"/>
        </w:rPr>
        <w:t>Figure 1.</w:t>
      </w:r>
      <w:r w:rsidR="00F866B3" w:rsidRPr="00352786">
        <w:rPr>
          <w:szCs w:val="24"/>
        </w:rPr>
        <w:t xml:space="preserve"> </w:t>
      </w:r>
      <w:bookmarkStart w:id="1" w:name="_Hlk44623951"/>
      <w:r w:rsidRPr="00352786">
        <w:rPr>
          <w:szCs w:val="24"/>
        </w:rPr>
        <w:t>Representation of the crystal structure of the PriM protein</w:t>
      </w:r>
      <w:bookmarkEnd w:id="1"/>
      <w:r w:rsidRPr="00352786">
        <w:rPr>
          <w:szCs w:val="24"/>
        </w:rPr>
        <w:t xml:space="preserve">. This structure has been described as a novel fold and highlights several key features. </w:t>
      </w:r>
      <w:r w:rsidR="00A76072" w:rsidRPr="00352786">
        <w:rPr>
          <w:szCs w:val="24"/>
        </w:rPr>
        <w:t xml:space="preserve">The model on the left displays </w:t>
      </w:r>
      <w:r w:rsidR="00C83E51" w:rsidRPr="00352786">
        <w:rPr>
          <w:szCs w:val="24"/>
        </w:rPr>
        <w:t xml:space="preserve">a surface view with </w:t>
      </w:r>
      <w:r w:rsidR="00A76072" w:rsidRPr="00352786">
        <w:rPr>
          <w:szCs w:val="24"/>
        </w:rPr>
        <w:t>colo</w:t>
      </w:r>
      <w:r w:rsidR="00C83E51" w:rsidRPr="00352786">
        <w:rPr>
          <w:szCs w:val="24"/>
        </w:rPr>
        <w:t>r</w:t>
      </w:r>
      <w:r w:rsidR="00A76072" w:rsidRPr="00352786">
        <w:rPr>
          <w:szCs w:val="24"/>
        </w:rPr>
        <w:t>ation based on the overall charge of each region of the protein</w:t>
      </w:r>
      <w:r w:rsidR="00804185" w:rsidRPr="00352786">
        <w:rPr>
          <w:szCs w:val="24"/>
        </w:rPr>
        <w:t xml:space="preserve">; </w:t>
      </w:r>
      <w:r w:rsidR="00A76072" w:rsidRPr="00352786">
        <w:rPr>
          <w:szCs w:val="24"/>
        </w:rPr>
        <w:t xml:space="preserve">blue </w:t>
      </w:r>
      <w:r w:rsidR="00804185" w:rsidRPr="00352786">
        <w:rPr>
          <w:szCs w:val="24"/>
        </w:rPr>
        <w:t xml:space="preserve">represents </w:t>
      </w:r>
      <w:r w:rsidR="00C83E51" w:rsidRPr="00352786">
        <w:rPr>
          <w:szCs w:val="24"/>
        </w:rPr>
        <w:t xml:space="preserve">an electropositive charge and red </w:t>
      </w:r>
      <w:r w:rsidR="00804185" w:rsidRPr="00352786">
        <w:rPr>
          <w:szCs w:val="24"/>
        </w:rPr>
        <w:t xml:space="preserve">represents </w:t>
      </w:r>
      <w:r w:rsidR="00C83E51" w:rsidRPr="00352786">
        <w:rPr>
          <w:szCs w:val="24"/>
        </w:rPr>
        <w:t xml:space="preserve">an electronegative charge. The model on the right displays </w:t>
      </w:r>
      <w:r w:rsidR="00804185" w:rsidRPr="00352786">
        <w:rPr>
          <w:szCs w:val="24"/>
        </w:rPr>
        <w:t xml:space="preserve">a ribbon diagram of </w:t>
      </w:r>
      <w:r w:rsidR="00C83E51" w:rsidRPr="00352786">
        <w:rPr>
          <w:szCs w:val="24"/>
        </w:rPr>
        <w:t>the secondary structure with three overlapping molecules found in three different conformations each displaying a different color (Red, green, and cyan). Not displayed in this model is an acetate molecule that co-</w:t>
      </w:r>
      <w:r w:rsidR="003435C0" w:rsidRPr="00352786">
        <w:rPr>
          <w:szCs w:val="24"/>
        </w:rPr>
        <w:t>crystallized</w:t>
      </w:r>
      <w:r w:rsidR="00C83E51" w:rsidRPr="00352786">
        <w:rPr>
          <w:szCs w:val="24"/>
        </w:rPr>
        <w:t xml:space="preserve"> with PriM in the labeled small molecule binding pocket. </w:t>
      </w:r>
      <w:r w:rsidRPr="00352786">
        <w:rPr>
          <w:szCs w:val="24"/>
        </w:rPr>
        <w:t>(Unpublished data, Dr. Maria Schumacher, Duke University Department of Biochemistry)</w:t>
      </w:r>
    </w:p>
    <w:p w14:paraId="767566EE" w14:textId="77777777" w:rsidR="00313B92" w:rsidRPr="00352786" w:rsidRDefault="00313B92" w:rsidP="00524BDA">
      <w:pPr>
        <w:spacing w:before="240" w:line="480" w:lineRule="auto"/>
        <w:rPr>
          <w:szCs w:val="24"/>
        </w:rPr>
      </w:pPr>
    </w:p>
    <w:p w14:paraId="3C62D918" w14:textId="45618FF5" w:rsidR="008A3F14" w:rsidRPr="00352786" w:rsidRDefault="00144348" w:rsidP="009C02C3">
      <w:pPr>
        <w:spacing w:before="240" w:line="480" w:lineRule="auto"/>
        <w:ind w:firstLine="720"/>
        <w:rPr>
          <w:szCs w:val="24"/>
        </w:rPr>
      </w:pPr>
      <w:r w:rsidRPr="00352786">
        <w:rPr>
          <w:szCs w:val="24"/>
        </w:rPr>
        <w:t>The structur</w:t>
      </w:r>
      <w:r w:rsidR="008A3F14" w:rsidRPr="00352786">
        <w:rPr>
          <w:szCs w:val="24"/>
        </w:rPr>
        <w:t>e</w:t>
      </w:r>
      <w:r w:rsidRPr="00352786">
        <w:rPr>
          <w:szCs w:val="24"/>
        </w:rPr>
        <w:t xml:space="preserve"> of PriM reveals a novel fold with no known structural homology currently found in the Protein Data Bank. A PriM monomer is approximately 116 angstroms in length</w:t>
      </w:r>
      <w:r w:rsidR="008A3F14" w:rsidRPr="00352786">
        <w:rPr>
          <w:szCs w:val="24"/>
        </w:rPr>
        <w:t>,</w:t>
      </w:r>
      <w:r w:rsidRPr="00352786">
        <w:rPr>
          <w:szCs w:val="24"/>
        </w:rPr>
        <w:t xml:space="preserve"> with a long coil-coil domain and flexible, electropositive tip. </w:t>
      </w:r>
      <w:r w:rsidR="00C83E51" w:rsidRPr="00352786">
        <w:rPr>
          <w:szCs w:val="24"/>
        </w:rPr>
        <w:t xml:space="preserve">The tip region was described as </w:t>
      </w:r>
      <w:r w:rsidR="00C83E51" w:rsidRPr="00352786">
        <w:rPr>
          <w:szCs w:val="24"/>
        </w:rPr>
        <w:lastRenderedPageBreak/>
        <w:t xml:space="preserve">flexible because multiple structures were solved with the tip region in multiple conformations (Figure 1). </w:t>
      </w:r>
      <w:r w:rsidRPr="00352786">
        <w:rPr>
          <w:szCs w:val="24"/>
        </w:rPr>
        <w:t>Additional features include a disulfide bond between two cysteines</w:t>
      </w:r>
      <w:r w:rsidR="007F6FB9" w:rsidRPr="00352786">
        <w:rPr>
          <w:szCs w:val="24"/>
        </w:rPr>
        <w:t xml:space="preserve">, located near the C-terminus end of the protein, </w:t>
      </w:r>
      <w:r w:rsidRPr="00352786">
        <w:rPr>
          <w:szCs w:val="24"/>
        </w:rPr>
        <w:t xml:space="preserve">and </w:t>
      </w:r>
      <w:r w:rsidR="007F6FB9" w:rsidRPr="00352786">
        <w:rPr>
          <w:szCs w:val="24"/>
        </w:rPr>
        <w:t xml:space="preserve">a </w:t>
      </w:r>
      <w:r w:rsidRPr="00352786">
        <w:rPr>
          <w:szCs w:val="24"/>
        </w:rPr>
        <w:t>bound acetate, which co-crystallized with PriM. The bound acetate may indicate the presence of a binding pocket.</w:t>
      </w:r>
      <w:r w:rsidR="00CC48CC" w:rsidRPr="00352786">
        <w:rPr>
          <w:szCs w:val="24"/>
        </w:rPr>
        <w:t xml:space="preserve"> </w:t>
      </w:r>
    </w:p>
    <w:p w14:paraId="66786930" w14:textId="39D8E772" w:rsidR="0065437E" w:rsidRPr="00352786" w:rsidRDefault="00AE25C5" w:rsidP="009C02C3">
      <w:pPr>
        <w:spacing w:before="240" w:line="480" w:lineRule="auto"/>
        <w:ind w:firstLine="720"/>
        <w:rPr>
          <w:szCs w:val="24"/>
        </w:rPr>
      </w:pPr>
      <w:r w:rsidRPr="00352786">
        <w:rPr>
          <w:szCs w:val="24"/>
        </w:rPr>
        <w:t>Because t</w:t>
      </w:r>
      <w:r w:rsidR="009D34E4" w:rsidRPr="00352786">
        <w:rPr>
          <w:szCs w:val="24"/>
        </w:rPr>
        <w:t xml:space="preserve">he PriM protein used for crystallography was </w:t>
      </w:r>
      <w:proofErr w:type="spellStart"/>
      <w:r w:rsidR="009D34E4" w:rsidRPr="00352786">
        <w:rPr>
          <w:szCs w:val="24"/>
        </w:rPr>
        <w:t>heterologously</w:t>
      </w:r>
      <w:proofErr w:type="spellEnd"/>
      <w:r w:rsidR="009D34E4" w:rsidRPr="00352786">
        <w:rPr>
          <w:szCs w:val="24"/>
        </w:rPr>
        <w:t xml:space="preserve"> produced in </w:t>
      </w:r>
      <w:r w:rsidR="009D34E4" w:rsidRPr="00352786">
        <w:rPr>
          <w:i/>
          <w:iCs/>
          <w:szCs w:val="24"/>
        </w:rPr>
        <w:t xml:space="preserve">E. coli </w:t>
      </w:r>
      <w:r w:rsidR="009D34E4" w:rsidRPr="00352786">
        <w:rPr>
          <w:szCs w:val="24"/>
        </w:rPr>
        <w:t xml:space="preserve">without </w:t>
      </w:r>
      <w:r w:rsidR="00B84774" w:rsidRPr="00352786">
        <w:rPr>
          <w:szCs w:val="24"/>
        </w:rPr>
        <w:t>its canonical</w:t>
      </w:r>
      <w:r w:rsidR="009D34E4" w:rsidRPr="00352786">
        <w:rPr>
          <w:szCs w:val="24"/>
        </w:rPr>
        <w:t xml:space="preserve"> N-terminal secretion signal</w:t>
      </w:r>
      <w:r w:rsidRPr="00352786">
        <w:rPr>
          <w:szCs w:val="24"/>
        </w:rPr>
        <w:t xml:space="preserve">, the crystalized PriM does not include the first 20 amino acids. </w:t>
      </w:r>
      <w:r w:rsidR="00B84774" w:rsidRPr="00352786">
        <w:rPr>
          <w:szCs w:val="24"/>
        </w:rPr>
        <w:t>The</w:t>
      </w:r>
      <w:r w:rsidR="00672A45" w:rsidRPr="00352786">
        <w:rPr>
          <w:szCs w:val="24"/>
        </w:rPr>
        <w:t xml:space="preserve"> </w:t>
      </w:r>
      <w:r w:rsidR="00B84774" w:rsidRPr="00352786">
        <w:rPr>
          <w:szCs w:val="24"/>
        </w:rPr>
        <w:t>PriM</w:t>
      </w:r>
      <w:r w:rsidR="00672A45" w:rsidRPr="00352786">
        <w:rPr>
          <w:szCs w:val="24"/>
        </w:rPr>
        <w:t xml:space="preserve"> secretion signal can be </w:t>
      </w:r>
      <w:r w:rsidR="00B84774" w:rsidRPr="00352786">
        <w:rPr>
          <w:szCs w:val="24"/>
        </w:rPr>
        <w:t xml:space="preserve">readily </w:t>
      </w:r>
      <w:r w:rsidR="00672A45" w:rsidRPr="00352786">
        <w:rPr>
          <w:szCs w:val="24"/>
        </w:rPr>
        <w:t>identified using protein secretion signal prediction software</w:t>
      </w:r>
      <w:r w:rsidR="005475A5" w:rsidRPr="00352786">
        <w:rPr>
          <w:szCs w:val="24"/>
        </w:rPr>
        <w:t xml:space="preserve"> like </w:t>
      </w:r>
      <w:proofErr w:type="spellStart"/>
      <w:r w:rsidR="005475A5" w:rsidRPr="00352786">
        <w:rPr>
          <w:szCs w:val="24"/>
        </w:rPr>
        <w:t>SignalIP</w:t>
      </w:r>
      <w:proofErr w:type="spellEnd"/>
      <w:r w:rsidR="005475A5" w:rsidRPr="00352786">
        <w:rPr>
          <w:szCs w:val="24"/>
        </w:rPr>
        <w:t xml:space="preserve"> 5.0 (</w:t>
      </w:r>
      <w:r w:rsidR="005475A5" w:rsidRPr="00352786">
        <w:rPr>
          <w:color w:val="212121"/>
          <w:szCs w:val="24"/>
          <w:shd w:val="clear" w:color="auto" w:fill="FFFFFF"/>
        </w:rPr>
        <w:t xml:space="preserve">Almagro Armenteros </w:t>
      </w:r>
      <w:r w:rsidR="005475A5" w:rsidRPr="00352786">
        <w:rPr>
          <w:i/>
          <w:iCs/>
          <w:color w:val="212121"/>
          <w:szCs w:val="24"/>
          <w:shd w:val="clear" w:color="auto" w:fill="FFFFFF"/>
        </w:rPr>
        <w:t>et al</w:t>
      </w:r>
      <w:r w:rsidR="005475A5" w:rsidRPr="00352786">
        <w:rPr>
          <w:color w:val="212121"/>
          <w:szCs w:val="24"/>
          <w:shd w:val="clear" w:color="auto" w:fill="FFFFFF"/>
        </w:rPr>
        <w:t>., 2019).</w:t>
      </w:r>
      <w:r w:rsidR="00672A45" w:rsidRPr="00352786">
        <w:rPr>
          <w:szCs w:val="24"/>
        </w:rPr>
        <w:t xml:space="preserve"> </w:t>
      </w:r>
      <w:r w:rsidR="00204909" w:rsidRPr="00352786">
        <w:rPr>
          <w:szCs w:val="24"/>
        </w:rPr>
        <w:t>Additional experiments have shown that</w:t>
      </w:r>
      <w:r w:rsidR="00B84774" w:rsidRPr="00352786">
        <w:rPr>
          <w:szCs w:val="24"/>
        </w:rPr>
        <w:t xml:space="preserve"> the</w:t>
      </w:r>
      <w:r w:rsidR="00204909" w:rsidRPr="00352786">
        <w:rPr>
          <w:szCs w:val="24"/>
        </w:rPr>
        <w:t xml:space="preserve"> PriM </w:t>
      </w:r>
      <w:r w:rsidR="00B84774" w:rsidRPr="00352786">
        <w:rPr>
          <w:szCs w:val="24"/>
        </w:rPr>
        <w:t xml:space="preserve">secretion signal </w:t>
      </w:r>
      <w:r w:rsidR="008A3F14" w:rsidRPr="00352786">
        <w:rPr>
          <w:szCs w:val="24"/>
        </w:rPr>
        <w:t xml:space="preserve">is </w:t>
      </w:r>
      <w:r w:rsidR="00B84774" w:rsidRPr="00352786">
        <w:rPr>
          <w:szCs w:val="24"/>
        </w:rPr>
        <w:t>likely functional</w:t>
      </w:r>
      <w:r w:rsidR="00EC5D20" w:rsidRPr="00352786">
        <w:rPr>
          <w:szCs w:val="24"/>
        </w:rPr>
        <w:t>, secreting</w:t>
      </w:r>
      <w:r w:rsidR="008A3F14" w:rsidRPr="00352786">
        <w:rPr>
          <w:szCs w:val="24"/>
        </w:rPr>
        <w:t xml:space="preserve"> </w:t>
      </w:r>
      <w:r w:rsidR="00B84774" w:rsidRPr="00352786">
        <w:rPr>
          <w:szCs w:val="24"/>
        </w:rPr>
        <w:t xml:space="preserve">PriM </w:t>
      </w:r>
      <w:r w:rsidR="008A3F14" w:rsidRPr="00352786">
        <w:rPr>
          <w:szCs w:val="24"/>
        </w:rPr>
        <w:t>through the inner membrane</w:t>
      </w:r>
      <w:r w:rsidR="00B84774" w:rsidRPr="00352786">
        <w:rPr>
          <w:szCs w:val="24"/>
        </w:rPr>
        <w:t xml:space="preserve">; PriM </w:t>
      </w:r>
      <w:r w:rsidR="00204909" w:rsidRPr="00352786">
        <w:rPr>
          <w:szCs w:val="24"/>
        </w:rPr>
        <w:t xml:space="preserve">can be detected in the membrane fraction by western blotting (Figure 2). </w:t>
      </w:r>
      <w:r w:rsidR="00CF3F06" w:rsidRPr="00352786">
        <w:rPr>
          <w:szCs w:val="24"/>
        </w:rPr>
        <w:t xml:space="preserve">PriM does not contain a predicted transmembrane domain, so we hypothesize that it is found in the periplasm or is </w:t>
      </w:r>
      <w:r w:rsidR="00EC5D20" w:rsidRPr="00352786">
        <w:rPr>
          <w:szCs w:val="24"/>
        </w:rPr>
        <w:t xml:space="preserve">further </w:t>
      </w:r>
      <w:r w:rsidR="00CF3F06" w:rsidRPr="00352786">
        <w:rPr>
          <w:szCs w:val="24"/>
        </w:rPr>
        <w:t>secreted</w:t>
      </w:r>
      <w:r w:rsidR="00EC5D20" w:rsidRPr="00352786">
        <w:rPr>
          <w:szCs w:val="24"/>
        </w:rPr>
        <w:t xml:space="preserve"> out of the outer membrane</w:t>
      </w:r>
      <w:r w:rsidR="00CF3F06" w:rsidRPr="00352786">
        <w:rPr>
          <w:szCs w:val="24"/>
        </w:rPr>
        <w:t xml:space="preserve">. </w:t>
      </w:r>
      <w:r w:rsidR="00204909" w:rsidRPr="00352786">
        <w:rPr>
          <w:szCs w:val="24"/>
        </w:rPr>
        <w:t xml:space="preserve"> </w:t>
      </w:r>
      <w:r w:rsidR="00672A45" w:rsidRPr="00352786">
        <w:rPr>
          <w:szCs w:val="24"/>
        </w:rPr>
        <w:t xml:space="preserve"> </w:t>
      </w:r>
    </w:p>
    <w:p w14:paraId="39FD1A45" w14:textId="49895331" w:rsidR="00CC1E54" w:rsidRPr="00352786" w:rsidRDefault="00AB7C4A" w:rsidP="009C02C3">
      <w:pPr>
        <w:spacing w:before="240" w:line="480" w:lineRule="auto"/>
        <w:ind w:firstLine="720"/>
        <w:rPr>
          <w:szCs w:val="24"/>
        </w:rPr>
      </w:pPr>
      <w:r w:rsidRPr="00352786">
        <w:rPr>
          <w:noProof/>
          <w:szCs w:val="24"/>
        </w:rPr>
        <w:drawing>
          <wp:anchor distT="0" distB="0" distL="114300" distR="114300" simplePos="0" relativeHeight="251658240" behindDoc="0" locked="0" layoutInCell="1" allowOverlap="1" wp14:anchorId="6340DB2C" wp14:editId="1BEBB6B8">
            <wp:simplePos x="0" y="0"/>
            <wp:positionH relativeFrom="column">
              <wp:posOffset>247650</wp:posOffset>
            </wp:positionH>
            <wp:positionV relativeFrom="paragraph">
              <wp:posOffset>26670</wp:posOffset>
            </wp:positionV>
            <wp:extent cx="3599180" cy="3175000"/>
            <wp:effectExtent l="0" t="0" r="127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599180" cy="3175000"/>
                    </a:xfrm>
                    <a:prstGeom prst="rect">
                      <a:avLst/>
                    </a:prstGeom>
                  </pic:spPr>
                </pic:pic>
              </a:graphicData>
            </a:graphic>
            <wp14:sizeRelH relativeFrom="margin">
              <wp14:pctWidth>0</wp14:pctWidth>
            </wp14:sizeRelH>
            <wp14:sizeRelV relativeFrom="margin">
              <wp14:pctHeight>0</wp14:pctHeight>
            </wp14:sizeRelV>
          </wp:anchor>
        </w:drawing>
      </w:r>
    </w:p>
    <w:p w14:paraId="2B266CCB" w14:textId="6B5AD466" w:rsidR="00CC1E54" w:rsidRPr="00352786" w:rsidRDefault="00CC1E54" w:rsidP="009C02C3">
      <w:pPr>
        <w:spacing w:before="240" w:line="480" w:lineRule="auto"/>
        <w:ind w:firstLine="720"/>
        <w:rPr>
          <w:szCs w:val="24"/>
        </w:rPr>
      </w:pPr>
    </w:p>
    <w:p w14:paraId="38ACCCEA" w14:textId="583E0AE4" w:rsidR="00CC1E54" w:rsidRPr="00352786" w:rsidRDefault="00CC1E54" w:rsidP="009C02C3">
      <w:pPr>
        <w:spacing w:before="240" w:line="480" w:lineRule="auto"/>
        <w:ind w:firstLine="720"/>
        <w:rPr>
          <w:szCs w:val="24"/>
        </w:rPr>
      </w:pPr>
    </w:p>
    <w:p w14:paraId="5F34BD85" w14:textId="77777777" w:rsidR="00CC1E54" w:rsidRPr="00352786" w:rsidRDefault="00CC1E54" w:rsidP="009C02C3">
      <w:pPr>
        <w:spacing w:before="240" w:line="480" w:lineRule="auto"/>
        <w:ind w:firstLine="720"/>
        <w:rPr>
          <w:szCs w:val="24"/>
        </w:rPr>
      </w:pPr>
    </w:p>
    <w:p w14:paraId="535D502A" w14:textId="77777777" w:rsidR="00CC1E54" w:rsidRPr="00352786" w:rsidRDefault="00CC1E54" w:rsidP="009C02C3">
      <w:pPr>
        <w:spacing w:before="240" w:line="480" w:lineRule="auto"/>
        <w:ind w:firstLine="720"/>
        <w:rPr>
          <w:szCs w:val="24"/>
        </w:rPr>
      </w:pPr>
    </w:p>
    <w:p w14:paraId="522442C0" w14:textId="77777777" w:rsidR="00CC1E54" w:rsidRPr="00352786" w:rsidRDefault="00CC1E54" w:rsidP="009C02C3">
      <w:pPr>
        <w:spacing w:before="240" w:line="480" w:lineRule="auto"/>
        <w:ind w:firstLine="720"/>
        <w:rPr>
          <w:szCs w:val="24"/>
        </w:rPr>
      </w:pPr>
    </w:p>
    <w:p w14:paraId="1E6ABED3" w14:textId="77777777" w:rsidR="00CC1E54" w:rsidRPr="00352786" w:rsidRDefault="00CC1E54" w:rsidP="009C02C3">
      <w:pPr>
        <w:spacing w:before="240" w:line="480" w:lineRule="auto"/>
        <w:rPr>
          <w:szCs w:val="24"/>
        </w:rPr>
      </w:pPr>
    </w:p>
    <w:p w14:paraId="0D5DD564" w14:textId="6703FB07" w:rsidR="00CC1E54" w:rsidRPr="00352786" w:rsidRDefault="00CC1E54" w:rsidP="00627DCB">
      <w:pPr>
        <w:spacing w:before="240"/>
        <w:rPr>
          <w:szCs w:val="24"/>
        </w:rPr>
      </w:pPr>
      <w:r w:rsidRPr="00352786">
        <w:rPr>
          <w:b/>
          <w:bCs/>
          <w:szCs w:val="24"/>
        </w:rPr>
        <w:lastRenderedPageBreak/>
        <w:t>Figure 2.</w:t>
      </w:r>
      <w:r w:rsidR="00E957E5" w:rsidRPr="00352786">
        <w:rPr>
          <w:b/>
          <w:bCs/>
          <w:szCs w:val="24"/>
        </w:rPr>
        <w:t xml:space="preserve"> </w:t>
      </w:r>
      <w:bookmarkStart w:id="2" w:name="_GoBack"/>
      <w:r w:rsidR="00FC2B3A" w:rsidRPr="00352786">
        <w:rPr>
          <w:szCs w:val="24"/>
        </w:rPr>
        <w:t>PriM is found in the membrane fraction</w:t>
      </w:r>
      <w:bookmarkEnd w:id="2"/>
      <w:r w:rsidR="00FC2B3A" w:rsidRPr="00352786">
        <w:rPr>
          <w:szCs w:val="24"/>
        </w:rPr>
        <w:t xml:space="preserve">. </w:t>
      </w:r>
      <w:r w:rsidRPr="00352786">
        <w:rPr>
          <w:szCs w:val="24"/>
        </w:rPr>
        <w:t xml:space="preserve">Immunoblot </w:t>
      </w:r>
      <w:r w:rsidR="00FC2B3A" w:rsidRPr="00352786">
        <w:rPr>
          <w:szCs w:val="24"/>
        </w:rPr>
        <w:t xml:space="preserve">analysis of </w:t>
      </w:r>
      <w:r w:rsidRPr="00352786">
        <w:rPr>
          <w:szCs w:val="24"/>
        </w:rPr>
        <w:t xml:space="preserve">cytosolic and membrane fractions comparing VSV-G tagged PriM with wildtype and strains lacking PriM. </w:t>
      </w:r>
      <w:r w:rsidR="00FC2B3A" w:rsidRPr="00352786">
        <w:rPr>
          <w:szCs w:val="24"/>
        </w:rPr>
        <w:t xml:space="preserve">Sigma 70 is </w:t>
      </w:r>
      <w:r w:rsidRPr="00352786">
        <w:rPr>
          <w:szCs w:val="24"/>
        </w:rPr>
        <w:t xml:space="preserve">used as a cytosolic control and </w:t>
      </w:r>
      <w:proofErr w:type="spellStart"/>
      <w:r w:rsidRPr="00352786">
        <w:rPr>
          <w:szCs w:val="24"/>
        </w:rPr>
        <w:t>LpnA</w:t>
      </w:r>
      <w:proofErr w:type="spellEnd"/>
      <w:r w:rsidRPr="00352786">
        <w:rPr>
          <w:szCs w:val="24"/>
        </w:rPr>
        <w:t xml:space="preserve"> </w:t>
      </w:r>
      <w:r w:rsidR="00FC2B3A" w:rsidRPr="00352786">
        <w:rPr>
          <w:szCs w:val="24"/>
        </w:rPr>
        <w:t xml:space="preserve">is an abundant membrane protein in </w:t>
      </w:r>
      <w:r w:rsidR="00FC2B3A" w:rsidRPr="00352786">
        <w:rPr>
          <w:i/>
          <w:iCs/>
          <w:szCs w:val="24"/>
        </w:rPr>
        <w:t>F. tularensis</w:t>
      </w:r>
      <w:r w:rsidRPr="00352786">
        <w:rPr>
          <w:szCs w:val="24"/>
        </w:rPr>
        <w:t>. (</w:t>
      </w:r>
      <w:r w:rsidR="00080742" w:rsidRPr="00352786">
        <w:rPr>
          <w:szCs w:val="24"/>
        </w:rPr>
        <w:t xml:space="preserve">Unpublished data, </w:t>
      </w:r>
      <w:r w:rsidRPr="00352786">
        <w:rPr>
          <w:szCs w:val="24"/>
        </w:rPr>
        <w:t xml:space="preserve">Ramsey </w:t>
      </w:r>
      <w:r w:rsidR="00080742" w:rsidRPr="00352786">
        <w:rPr>
          <w:szCs w:val="24"/>
        </w:rPr>
        <w:t xml:space="preserve">&amp; </w:t>
      </w:r>
      <w:r w:rsidRPr="00352786">
        <w:rPr>
          <w:szCs w:val="24"/>
        </w:rPr>
        <w:t>Dove</w:t>
      </w:r>
      <w:r w:rsidR="00080742" w:rsidRPr="00352786">
        <w:rPr>
          <w:szCs w:val="24"/>
        </w:rPr>
        <w:t>).</w:t>
      </w:r>
      <w:r w:rsidRPr="00352786">
        <w:rPr>
          <w:szCs w:val="24"/>
        </w:rPr>
        <w:t xml:space="preserve">   </w:t>
      </w:r>
    </w:p>
    <w:p w14:paraId="6FF5897F" w14:textId="77777777" w:rsidR="00B73790" w:rsidRPr="00352786" w:rsidRDefault="00B73790" w:rsidP="009C02C3">
      <w:pPr>
        <w:spacing w:before="240" w:line="480" w:lineRule="auto"/>
        <w:ind w:firstLine="720"/>
        <w:rPr>
          <w:szCs w:val="24"/>
        </w:rPr>
      </w:pPr>
    </w:p>
    <w:p w14:paraId="0C79628F" w14:textId="5F5D2F45" w:rsidR="00CC48CC" w:rsidRPr="00352786" w:rsidRDefault="00CC48CC" w:rsidP="009C02C3">
      <w:pPr>
        <w:spacing w:before="240" w:line="480" w:lineRule="auto"/>
        <w:ind w:firstLine="720"/>
        <w:rPr>
          <w:color w:val="303030"/>
          <w:szCs w:val="24"/>
          <w:shd w:val="clear" w:color="auto" w:fill="FFFFFF"/>
        </w:rPr>
      </w:pPr>
      <w:r w:rsidRPr="00352786">
        <w:rPr>
          <w:szCs w:val="24"/>
        </w:rPr>
        <w:t xml:space="preserve">PriM was identified as the most abundant protein associated with outer-membrane vesicles </w:t>
      </w:r>
      <w:r w:rsidR="008A3F14" w:rsidRPr="00352786">
        <w:rPr>
          <w:szCs w:val="24"/>
        </w:rPr>
        <w:t xml:space="preserve">produced in log-phase </w:t>
      </w:r>
      <w:r w:rsidRPr="00352786">
        <w:rPr>
          <w:i/>
          <w:iCs/>
          <w:szCs w:val="24"/>
        </w:rPr>
        <w:t>F. novicida</w:t>
      </w:r>
      <w:r w:rsidRPr="00352786">
        <w:rPr>
          <w:szCs w:val="24"/>
        </w:rPr>
        <w:t xml:space="preserve">, though the significance of this is not </w:t>
      </w:r>
      <w:r w:rsidR="00600123" w:rsidRPr="00352786">
        <w:rPr>
          <w:szCs w:val="24"/>
        </w:rPr>
        <w:t>clear</w:t>
      </w:r>
      <w:r w:rsidR="00B367E7" w:rsidRPr="00352786">
        <w:rPr>
          <w:szCs w:val="24"/>
        </w:rPr>
        <w:t xml:space="preserve"> (</w:t>
      </w:r>
      <w:proofErr w:type="spellStart"/>
      <w:r w:rsidR="00B367E7" w:rsidRPr="00352786">
        <w:rPr>
          <w:szCs w:val="24"/>
        </w:rPr>
        <w:t>McCaig</w:t>
      </w:r>
      <w:proofErr w:type="spellEnd"/>
      <w:r w:rsidR="00B367E7" w:rsidRPr="00352786">
        <w:rPr>
          <w:szCs w:val="24"/>
        </w:rPr>
        <w:t xml:space="preserve"> </w:t>
      </w:r>
      <w:r w:rsidR="00B367E7" w:rsidRPr="00352786">
        <w:rPr>
          <w:i/>
          <w:iCs/>
          <w:szCs w:val="24"/>
        </w:rPr>
        <w:t>et al</w:t>
      </w:r>
      <w:r w:rsidR="00B367E7" w:rsidRPr="00352786">
        <w:rPr>
          <w:szCs w:val="24"/>
        </w:rPr>
        <w:t>., 2013).</w:t>
      </w:r>
      <w:r w:rsidR="00F67B9F" w:rsidRPr="00352786">
        <w:rPr>
          <w:szCs w:val="24"/>
        </w:rPr>
        <w:t xml:space="preserve"> Another study in </w:t>
      </w:r>
      <w:r w:rsidR="00F67B9F" w:rsidRPr="00352786">
        <w:rPr>
          <w:i/>
          <w:iCs/>
          <w:szCs w:val="24"/>
        </w:rPr>
        <w:t xml:space="preserve">F. novicida </w:t>
      </w:r>
      <w:r w:rsidR="008A3F14" w:rsidRPr="00352786">
        <w:rPr>
          <w:szCs w:val="24"/>
        </w:rPr>
        <w:t>found that</w:t>
      </w:r>
      <w:r w:rsidR="00F67B9F" w:rsidRPr="00352786">
        <w:rPr>
          <w:szCs w:val="24"/>
        </w:rPr>
        <w:t xml:space="preserve"> PriM </w:t>
      </w:r>
      <w:r w:rsidR="008A3F14" w:rsidRPr="00352786">
        <w:rPr>
          <w:szCs w:val="24"/>
        </w:rPr>
        <w:t xml:space="preserve">is </w:t>
      </w:r>
      <w:r w:rsidR="00F67B9F" w:rsidRPr="00352786">
        <w:rPr>
          <w:szCs w:val="24"/>
        </w:rPr>
        <w:t xml:space="preserve">one of </w:t>
      </w:r>
      <w:r w:rsidR="008A3F14" w:rsidRPr="00352786">
        <w:rPr>
          <w:szCs w:val="24"/>
        </w:rPr>
        <w:t xml:space="preserve">the </w:t>
      </w:r>
      <w:r w:rsidR="00F67B9F" w:rsidRPr="00352786">
        <w:rPr>
          <w:szCs w:val="24"/>
        </w:rPr>
        <w:t xml:space="preserve">95 proteins detected in a </w:t>
      </w:r>
      <w:proofErr w:type="spellStart"/>
      <w:r w:rsidR="00F67B9F" w:rsidRPr="00352786">
        <w:rPr>
          <w:szCs w:val="24"/>
        </w:rPr>
        <w:t>secretome</w:t>
      </w:r>
      <w:proofErr w:type="spellEnd"/>
      <w:r w:rsidR="00F67B9F" w:rsidRPr="00352786">
        <w:rPr>
          <w:szCs w:val="24"/>
        </w:rPr>
        <w:t xml:space="preserve"> analysis, </w:t>
      </w:r>
      <w:r w:rsidR="008A3F14" w:rsidRPr="00352786">
        <w:rPr>
          <w:szCs w:val="24"/>
        </w:rPr>
        <w:t xml:space="preserve">providing further evidence </w:t>
      </w:r>
      <w:r w:rsidR="00F67B9F" w:rsidRPr="00352786">
        <w:rPr>
          <w:szCs w:val="24"/>
        </w:rPr>
        <w:t xml:space="preserve">that PriM may be secreted in </w:t>
      </w:r>
      <w:r w:rsidR="00F67B9F" w:rsidRPr="00352786">
        <w:rPr>
          <w:i/>
          <w:iCs/>
          <w:szCs w:val="24"/>
        </w:rPr>
        <w:t>F. novicida</w:t>
      </w:r>
      <w:r w:rsidR="0055108D" w:rsidRPr="00352786">
        <w:rPr>
          <w:szCs w:val="24"/>
        </w:rPr>
        <w:t xml:space="preserve"> (</w:t>
      </w:r>
      <w:proofErr w:type="spellStart"/>
      <w:r w:rsidR="0055108D" w:rsidRPr="00352786">
        <w:rPr>
          <w:color w:val="303030"/>
          <w:szCs w:val="24"/>
          <w:shd w:val="clear" w:color="auto" w:fill="FFFFFF"/>
        </w:rPr>
        <w:t>Eshraghi</w:t>
      </w:r>
      <w:proofErr w:type="spellEnd"/>
      <w:r w:rsidR="0055108D" w:rsidRPr="00352786">
        <w:rPr>
          <w:color w:val="303030"/>
          <w:szCs w:val="24"/>
          <w:shd w:val="clear" w:color="auto" w:fill="FFFFFF"/>
        </w:rPr>
        <w:t xml:space="preserve"> </w:t>
      </w:r>
      <w:r w:rsidR="0055108D" w:rsidRPr="00352786">
        <w:rPr>
          <w:i/>
          <w:iCs/>
          <w:color w:val="303030"/>
          <w:szCs w:val="24"/>
          <w:shd w:val="clear" w:color="auto" w:fill="FFFFFF"/>
        </w:rPr>
        <w:t>et al</w:t>
      </w:r>
      <w:r w:rsidR="0055108D" w:rsidRPr="00352786">
        <w:rPr>
          <w:color w:val="303030"/>
          <w:szCs w:val="24"/>
          <w:shd w:val="clear" w:color="auto" w:fill="FFFFFF"/>
        </w:rPr>
        <w:t>., 2016).</w:t>
      </w:r>
      <w:r w:rsidRPr="00352786">
        <w:rPr>
          <w:szCs w:val="24"/>
        </w:rPr>
        <w:t xml:space="preserve"> </w:t>
      </w:r>
      <w:r w:rsidR="00896F73" w:rsidRPr="00352786">
        <w:rPr>
          <w:szCs w:val="24"/>
        </w:rPr>
        <w:t xml:space="preserve">In </w:t>
      </w:r>
      <w:r w:rsidR="00896F73" w:rsidRPr="00352786">
        <w:rPr>
          <w:i/>
          <w:iCs/>
          <w:szCs w:val="24"/>
        </w:rPr>
        <w:t xml:space="preserve">F. tularensis </w:t>
      </w:r>
      <w:r w:rsidR="00896F73" w:rsidRPr="00352786">
        <w:rPr>
          <w:szCs w:val="24"/>
        </w:rPr>
        <w:t xml:space="preserve">LVS, </w:t>
      </w:r>
      <w:r w:rsidRPr="00352786">
        <w:rPr>
          <w:szCs w:val="24"/>
        </w:rPr>
        <w:t xml:space="preserve">PriM was also identified as </w:t>
      </w:r>
      <w:r w:rsidR="00D4470D" w:rsidRPr="00352786">
        <w:rPr>
          <w:szCs w:val="24"/>
        </w:rPr>
        <w:t xml:space="preserve">being one of 31 </w:t>
      </w:r>
      <w:r w:rsidRPr="00352786">
        <w:rPr>
          <w:szCs w:val="24"/>
        </w:rPr>
        <w:t>protein</w:t>
      </w:r>
      <w:r w:rsidR="00D4470D" w:rsidRPr="00352786">
        <w:rPr>
          <w:szCs w:val="24"/>
        </w:rPr>
        <w:t xml:space="preserve">s that </w:t>
      </w:r>
      <w:r w:rsidR="00896F73" w:rsidRPr="00352786">
        <w:rPr>
          <w:szCs w:val="24"/>
        </w:rPr>
        <w:t xml:space="preserve">coimmunoprecipitates </w:t>
      </w:r>
      <w:r w:rsidR="00D4470D" w:rsidRPr="00352786">
        <w:rPr>
          <w:szCs w:val="24"/>
        </w:rPr>
        <w:t>with</w:t>
      </w:r>
      <w:r w:rsidRPr="00352786">
        <w:rPr>
          <w:szCs w:val="24"/>
        </w:rPr>
        <w:t xml:space="preserve"> </w:t>
      </w:r>
      <w:proofErr w:type="spellStart"/>
      <w:r w:rsidRPr="00352786">
        <w:rPr>
          <w:szCs w:val="24"/>
        </w:rPr>
        <w:t>MoxR</w:t>
      </w:r>
      <w:proofErr w:type="spellEnd"/>
      <w:r w:rsidR="00A5025F" w:rsidRPr="00352786">
        <w:rPr>
          <w:szCs w:val="24"/>
        </w:rPr>
        <w:t>, a protein that is important for stress response and intramacrophage survival</w:t>
      </w:r>
      <w:r w:rsidR="00D4470D" w:rsidRPr="00352786">
        <w:rPr>
          <w:szCs w:val="24"/>
        </w:rPr>
        <w:t xml:space="preserve"> </w:t>
      </w:r>
      <w:r w:rsidR="006F0F9D" w:rsidRPr="00352786">
        <w:rPr>
          <w:szCs w:val="24"/>
        </w:rPr>
        <w:t>(</w:t>
      </w:r>
      <w:proofErr w:type="spellStart"/>
      <w:r w:rsidR="006F0F9D" w:rsidRPr="00352786">
        <w:rPr>
          <w:color w:val="303030"/>
          <w:szCs w:val="24"/>
          <w:shd w:val="clear" w:color="auto" w:fill="FFFFFF"/>
        </w:rPr>
        <w:t>Dieppedale</w:t>
      </w:r>
      <w:proofErr w:type="spellEnd"/>
      <w:r w:rsidR="006F0F9D" w:rsidRPr="00352786">
        <w:rPr>
          <w:color w:val="303030"/>
          <w:szCs w:val="24"/>
          <w:shd w:val="clear" w:color="auto" w:fill="FFFFFF"/>
        </w:rPr>
        <w:t xml:space="preserve"> </w:t>
      </w:r>
      <w:r w:rsidR="006F0F9D" w:rsidRPr="00352786">
        <w:rPr>
          <w:i/>
          <w:iCs/>
          <w:color w:val="303030"/>
          <w:szCs w:val="24"/>
          <w:shd w:val="clear" w:color="auto" w:fill="FFFFFF"/>
        </w:rPr>
        <w:t>et al</w:t>
      </w:r>
      <w:r w:rsidR="006F0F9D" w:rsidRPr="00352786">
        <w:rPr>
          <w:color w:val="303030"/>
          <w:szCs w:val="24"/>
          <w:shd w:val="clear" w:color="auto" w:fill="FFFFFF"/>
        </w:rPr>
        <w:t>., 2013).</w:t>
      </w:r>
      <w:r w:rsidR="00860B3E" w:rsidRPr="00352786">
        <w:rPr>
          <w:color w:val="303030"/>
          <w:szCs w:val="24"/>
          <w:shd w:val="clear" w:color="auto" w:fill="FFFFFF"/>
        </w:rPr>
        <w:t xml:space="preserve"> </w:t>
      </w:r>
      <w:r w:rsidR="00D4470D" w:rsidRPr="00352786">
        <w:rPr>
          <w:color w:val="303030"/>
          <w:szCs w:val="24"/>
          <w:shd w:val="clear" w:color="auto" w:fill="FFFFFF"/>
        </w:rPr>
        <w:t>Th</w:t>
      </w:r>
      <w:r w:rsidR="00F27AF3" w:rsidRPr="00352786">
        <w:rPr>
          <w:color w:val="303030"/>
          <w:szCs w:val="24"/>
          <w:shd w:val="clear" w:color="auto" w:fill="FFFFFF"/>
        </w:rPr>
        <w:t>e</w:t>
      </w:r>
      <w:r w:rsidR="00D4470D" w:rsidRPr="00352786">
        <w:rPr>
          <w:color w:val="303030"/>
          <w:szCs w:val="24"/>
          <w:shd w:val="clear" w:color="auto" w:fill="FFFFFF"/>
        </w:rPr>
        <w:t xml:space="preserve"> interaction </w:t>
      </w:r>
      <w:r w:rsidR="00F27AF3" w:rsidRPr="00352786">
        <w:rPr>
          <w:color w:val="303030"/>
          <w:szCs w:val="24"/>
          <w:shd w:val="clear" w:color="auto" w:fill="FFFFFF"/>
        </w:rPr>
        <w:t xml:space="preserve">between </w:t>
      </w:r>
      <w:proofErr w:type="spellStart"/>
      <w:r w:rsidR="00F27AF3" w:rsidRPr="00352786">
        <w:rPr>
          <w:color w:val="303030"/>
          <w:szCs w:val="24"/>
          <w:shd w:val="clear" w:color="auto" w:fill="FFFFFF"/>
        </w:rPr>
        <w:t>MoxR</w:t>
      </w:r>
      <w:proofErr w:type="spellEnd"/>
      <w:r w:rsidR="00F27AF3" w:rsidRPr="00352786">
        <w:rPr>
          <w:color w:val="303030"/>
          <w:szCs w:val="24"/>
          <w:shd w:val="clear" w:color="auto" w:fill="FFFFFF"/>
        </w:rPr>
        <w:t xml:space="preserve"> and PriM </w:t>
      </w:r>
      <w:r w:rsidR="00D4470D" w:rsidRPr="00352786">
        <w:rPr>
          <w:color w:val="303030"/>
          <w:szCs w:val="24"/>
          <w:shd w:val="clear" w:color="auto" w:fill="FFFFFF"/>
        </w:rPr>
        <w:t>has not yet been validated</w:t>
      </w:r>
      <w:r w:rsidR="00896F73" w:rsidRPr="00352786">
        <w:rPr>
          <w:color w:val="303030"/>
          <w:szCs w:val="24"/>
          <w:shd w:val="clear" w:color="auto" w:fill="FFFFFF"/>
        </w:rPr>
        <w:t xml:space="preserve"> and n</w:t>
      </w:r>
      <w:r w:rsidR="005B7F08" w:rsidRPr="00352786">
        <w:rPr>
          <w:color w:val="303030"/>
          <w:szCs w:val="24"/>
          <w:shd w:val="clear" w:color="auto" w:fill="FFFFFF"/>
        </w:rPr>
        <w:t xml:space="preserve">otably, </w:t>
      </w:r>
      <w:proofErr w:type="spellStart"/>
      <w:r w:rsidR="00D4470D" w:rsidRPr="00352786">
        <w:rPr>
          <w:color w:val="303030"/>
          <w:szCs w:val="24"/>
          <w:shd w:val="clear" w:color="auto" w:fill="FFFFFF"/>
        </w:rPr>
        <w:t>MoxR</w:t>
      </w:r>
      <w:proofErr w:type="spellEnd"/>
      <w:r w:rsidR="00D4470D" w:rsidRPr="00352786">
        <w:rPr>
          <w:color w:val="303030"/>
          <w:szCs w:val="24"/>
          <w:shd w:val="clear" w:color="auto" w:fill="FFFFFF"/>
        </w:rPr>
        <w:t xml:space="preserve"> is predicted to be </w:t>
      </w:r>
      <w:r w:rsidR="005B7F08" w:rsidRPr="00352786">
        <w:rPr>
          <w:color w:val="303030"/>
          <w:szCs w:val="24"/>
          <w:shd w:val="clear" w:color="auto" w:fill="FFFFFF"/>
        </w:rPr>
        <w:t>cytoplasmic</w:t>
      </w:r>
      <w:r w:rsidR="00922C55" w:rsidRPr="00352786">
        <w:rPr>
          <w:color w:val="303030"/>
          <w:szCs w:val="24"/>
          <w:shd w:val="clear" w:color="auto" w:fill="FFFFFF"/>
        </w:rPr>
        <w:t xml:space="preserve">. </w:t>
      </w:r>
    </w:p>
    <w:p w14:paraId="160155C8" w14:textId="164DC625" w:rsidR="0065437E" w:rsidRPr="00352786" w:rsidRDefault="0065437E" w:rsidP="009C02C3">
      <w:pPr>
        <w:spacing w:before="240" w:line="480" w:lineRule="auto"/>
        <w:rPr>
          <w:b/>
          <w:bCs/>
          <w:szCs w:val="24"/>
        </w:rPr>
      </w:pPr>
      <w:r w:rsidRPr="00352786">
        <w:rPr>
          <w:b/>
          <w:bCs/>
          <w:szCs w:val="24"/>
        </w:rPr>
        <w:t xml:space="preserve">Aims of Study </w:t>
      </w:r>
    </w:p>
    <w:p w14:paraId="5239F2F5" w14:textId="16C3F1FE" w:rsidR="00B31C10" w:rsidRPr="00352786" w:rsidRDefault="00847078" w:rsidP="000D413B">
      <w:pPr>
        <w:spacing w:before="240" w:line="480" w:lineRule="auto"/>
        <w:ind w:firstLine="720"/>
        <w:rPr>
          <w:szCs w:val="24"/>
        </w:rPr>
      </w:pPr>
      <w:r w:rsidRPr="00352786">
        <w:rPr>
          <w:szCs w:val="24"/>
        </w:rPr>
        <w:t xml:space="preserve">The mechanism through which PriM exerts its effect as an anti-virulence factor </w:t>
      </w:r>
      <w:r w:rsidR="00474967" w:rsidRPr="00352786">
        <w:rPr>
          <w:szCs w:val="24"/>
        </w:rPr>
        <w:t xml:space="preserve">is still not understood. We can </w:t>
      </w:r>
      <w:r w:rsidR="003368E0" w:rsidRPr="00352786">
        <w:rPr>
          <w:szCs w:val="24"/>
        </w:rPr>
        <w:t xml:space="preserve">begin </w:t>
      </w:r>
      <w:r w:rsidR="00474967" w:rsidRPr="00352786">
        <w:rPr>
          <w:szCs w:val="24"/>
        </w:rPr>
        <w:t xml:space="preserve">to address this question using structural and genetic </w:t>
      </w:r>
      <w:r w:rsidR="00ED334B" w:rsidRPr="00352786">
        <w:rPr>
          <w:szCs w:val="24"/>
        </w:rPr>
        <w:t>approaches</w:t>
      </w:r>
      <w:r w:rsidR="006558C3" w:rsidRPr="00352786">
        <w:rPr>
          <w:szCs w:val="24"/>
        </w:rPr>
        <w:t xml:space="preserve">. </w:t>
      </w:r>
      <w:r w:rsidR="00144348" w:rsidRPr="00352786">
        <w:rPr>
          <w:szCs w:val="24"/>
        </w:rPr>
        <w:t xml:space="preserve">To </w:t>
      </w:r>
      <w:r w:rsidR="00ED334B" w:rsidRPr="00352786">
        <w:rPr>
          <w:szCs w:val="24"/>
        </w:rPr>
        <w:t xml:space="preserve">identify </w:t>
      </w:r>
      <w:r w:rsidR="00144348" w:rsidRPr="00352786">
        <w:rPr>
          <w:szCs w:val="24"/>
        </w:rPr>
        <w:t xml:space="preserve">which </w:t>
      </w:r>
      <w:r w:rsidR="00ED334B" w:rsidRPr="00352786">
        <w:rPr>
          <w:szCs w:val="24"/>
        </w:rPr>
        <w:t>structural</w:t>
      </w:r>
      <w:r w:rsidR="00144348" w:rsidRPr="00352786">
        <w:rPr>
          <w:szCs w:val="24"/>
        </w:rPr>
        <w:t xml:space="preserve"> features are key to </w:t>
      </w:r>
      <w:proofErr w:type="spellStart"/>
      <w:r w:rsidR="00144348" w:rsidRPr="00352786">
        <w:rPr>
          <w:szCs w:val="24"/>
        </w:rPr>
        <w:t>PriM</w:t>
      </w:r>
      <w:r w:rsidR="00ED334B" w:rsidRPr="00352786">
        <w:rPr>
          <w:szCs w:val="24"/>
        </w:rPr>
        <w:t>’s</w:t>
      </w:r>
      <w:proofErr w:type="spellEnd"/>
      <w:r w:rsidR="00ED334B" w:rsidRPr="00352786">
        <w:rPr>
          <w:szCs w:val="24"/>
        </w:rPr>
        <w:t xml:space="preserve"> </w:t>
      </w:r>
      <w:r w:rsidR="00144348" w:rsidRPr="00352786">
        <w:rPr>
          <w:szCs w:val="24"/>
        </w:rPr>
        <w:t xml:space="preserve">an anti-virulence </w:t>
      </w:r>
      <w:r w:rsidR="00ED334B" w:rsidRPr="00352786">
        <w:rPr>
          <w:szCs w:val="24"/>
        </w:rPr>
        <w:t>function</w:t>
      </w:r>
      <w:r w:rsidR="00144348" w:rsidRPr="00352786">
        <w:rPr>
          <w:szCs w:val="24"/>
        </w:rPr>
        <w:t>, we engineer</w:t>
      </w:r>
      <w:r w:rsidR="00095862" w:rsidRPr="00352786">
        <w:rPr>
          <w:szCs w:val="24"/>
        </w:rPr>
        <w:t>ed</w:t>
      </w:r>
      <w:r w:rsidR="00144348" w:rsidRPr="00352786">
        <w:rPr>
          <w:szCs w:val="24"/>
        </w:rPr>
        <w:t xml:space="preserve"> mutations targeting </w:t>
      </w:r>
      <w:r w:rsidR="00ED334B" w:rsidRPr="00352786">
        <w:rPr>
          <w:szCs w:val="24"/>
        </w:rPr>
        <w:t>specific structural features. We then assessed the impact of these mutations on the function of PriM using intra</w:t>
      </w:r>
      <w:r w:rsidR="00144348" w:rsidRPr="00352786">
        <w:rPr>
          <w:szCs w:val="24"/>
        </w:rPr>
        <w:t>macrophage infection assay</w:t>
      </w:r>
      <w:r w:rsidR="003368E0" w:rsidRPr="00352786">
        <w:rPr>
          <w:szCs w:val="24"/>
        </w:rPr>
        <w:t>s</w:t>
      </w:r>
      <w:r w:rsidR="00144348" w:rsidRPr="00352786">
        <w:rPr>
          <w:szCs w:val="24"/>
        </w:rPr>
        <w:t xml:space="preserve">. </w:t>
      </w:r>
      <w:r w:rsidR="00ED334B" w:rsidRPr="00352786">
        <w:rPr>
          <w:szCs w:val="24"/>
        </w:rPr>
        <w:t xml:space="preserve">We predicted that mutations in a region of PriM essential for its function as an anti-virulence factor will allow cells producing the mutant </w:t>
      </w:r>
      <w:r w:rsidR="00144348" w:rsidRPr="00352786">
        <w:rPr>
          <w:szCs w:val="24"/>
        </w:rPr>
        <w:t>to replicate in macrophage</w:t>
      </w:r>
      <w:r w:rsidR="00ED334B" w:rsidRPr="00352786">
        <w:rPr>
          <w:szCs w:val="24"/>
        </w:rPr>
        <w:t>, in contra</w:t>
      </w:r>
      <w:r w:rsidR="00D033B3" w:rsidRPr="00352786">
        <w:rPr>
          <w:szCs w:val="24"/>
        </w:rPr>
        <w:t>s</w:t>
      </w:r>
      <w:r w:rsidR="00ED334B" w:rsidRPr="00352786">
        <w:rPr>
          <w:szCs w:val="24"/>
        </w:rPr>
        <w:t>t to wild-type PriM, which is inhibitory to intramacrophage growth</w:t>
      </w:r>
      <w:r w:rsidR="00144348" w:rsidRPr="00352786">
        <w:rPr>
          <w:szCs w:val="24"/>
        </w:rPr>
        <w:t xml:space="preserve">. </w:t>
      </w:r>
    </w:p>
    <w:p w14:paraId="6AD626FB" w14:textId="5388AD7A" w:rsidR="00144348" w:rsidRPr="00352786" w:rsidRDefault="00144348" w:rsidP="009C02C3">
      <w:pPr>
        <w:spacing w:before="240" w:line="480" w:lineRule="auto"/>
        <w:ind w:firstLine="720"/>
        <w:rPr>
          <w:szCs w:val="24"/>
        </w:rPr>
      </w:pPr>
      <w:r w:rsidRPr="00352786">
        <w:rPr>
          <w:szCs w:val="24"/>
        </w:rPr>
        <w:lastRenderedPageBreak/>
        <w:t xml:space="preserve">We have also </w:t>
      </w:r>
      <w:r w:rsidR="00C97E1E" w:rsidRPr="00352786">
        <w:rPr>
          <w:szCs w:val="24"/>
        </w:rPr>
        <w:t xml:space="preserve">taken a genetic approach to attempt to </w:t>
      </w:r>
      <w:r w:rsidRPr="00352786">
        <w:rPr>
          <w:szCs w:val="24"/>
        </w:rPr>
        <w:t>identif</w:t>
      </w:r>
      <w:r w:rsidR="00C97E1E" w:rsidRPr="00352786">
        <w:rPr>
          <w:szCs w:val="24"/>
        </w:rPr>
        <w:t>y</w:t>
      </w:r>
      <w:r w:rsidRPr="00352786">
        <w:rPr>
          <w:szCs w:val="24"/>
        </w:rPr>
        <w:t xml:space="preserve"> genes critical for the function of PriM.</w:t>
      </w:r>
      <w:r w:rsidR="002772C1" w:rsidRPr="00352786">
        <w:rPr>
          <w:szCs w:val="24"/>
        </w:rPr>
        <w:t xml:space="preserve"> In the course of our study we </w:t>
      </w:r>
      <w:r w:rsidR="00627DCB" w:rsidRPr="00352786">
        <w:rPr>
          <w:szCs w:val="24"/>
        </w:rPr>
        <w:t>identified</w:t>
      </w:r>
      <w:r w:rsidR="002772C1" w:rsidRPr="00352786">
        <w:rPr>
          <w:szCs w:val="24"/>
        </w:rPr>
        <w:t xml:space="preserve"> a</w:t>
      </w:r>
      <w:r w:rsidR="00C97E1E" w:rsidRPr="00352786">
        <w:rPr>
          <w:szCs w:val="24"/>
        </w:rPr>
        <w:t xml:space="preserve"> strain that permits intramacrophage growth despite the absence of PmrA and the presence of </w:t>
      </w:r>
      <w:proofErr w:type="spellStart"/>
      <w:r w:rsidR="00C97E1E" w:rsidRPr="00352786">
        <w:rPr>
          <w:i/>
          <w:iCs/>
          <w:szCs w:val="24"/>
        </w:rPr>
        <w:t>priM</w:t>
      </w:r>
      <w:proofErr w:type="spellEnd"/>
      <w:r w:rsidR="00C97E1E" w:rsidRPr="00352786">
        <w:rPr>
          <w:szCs w:val="24"/>
        </w:rPr>
        <w:t xml:space="preserve">. We hypothesized that mutations in this strain interfere with </w:t>
      </w:r>
      <w:r w:rsidR="002772C1" w:rsidRPr="00352786">
        <w:rPr>
          <w:szCs w:val="24"/>
        </w:rPr>
        <w:t xml:space="preserve">the anti-virulence function of PriM. By studying the genetic basis for this suppressor </w:t>
      </w:r>
      <w:proofErr w:type="gramStart"/>
      <w:r w:rsidR="002772C1" w:rsidRPr="00352786">
        <w:rPr>
          <w:szCs w:val="24"/>
        </w:rPr>
        <w:t>strain</w:t>
      </w:r>
      <w:proofErr w:type="gramEnd"/>
      <w:r w:rsidR="002772C1" w:rsidRPr="00352786">
        <w:rPr>
          <w:szCs w:val="24"/>
        </w:rPr>
        <w:t xml:space="preserve"> we have </w:t>
      </w:r>
      <w:r w:rsidR="00C97E1E" w:rsidRPr="00352786">
        <w:rPr>
          <w:szCs w:val="24"/>
        </w:rPr>
        <w:t xml:space="preserve">increased </w:t>
      </w:r>
      <w:r w:rsidR="002772C1" w:rsidRPr="00352786">
        <w:rPr>
          <w:szCs w:val="24"/>
        </w:rPr>
        <w:t xml:space="preserve">our knowledge of </w:t>
      </w:r>
      <w:r w:rsidR="00C97E1E" w:rsidRPr="00352786">
        <w:rPr>
          <w:i/>
          <w:iCs/>
          <w:szCs w:val="24"/>
        </w:rPr>
        <w:t>F. tularensis</w:t>
      </w:r>
      <w:r w:rsidR="00C97E1E" w:rsidRPr="00352786">
        <w:rPr>
          <w:szCs w:val="24"/>
        </w:rPr>
        <w:t xml:space="preserve"> virulence and regulation of </w:t>
      </w:r>
      <w:r w:rsidR="002772C1" w:rsidRPr="00352786">
        <w:rPr>
          <w:szCs w:val="24"/>
        </w:rPr>
        <w:t xml:space="preserve">PriM. </w:t>
      </w:r>
      <w:r w:rsidRPr="00352786">
        <w:rPr>
          <w:szCs w:val="24"/>
        </w:rPr>
        <w:t xml:space="preserve">By increasing our understanding of </w:t>
      </w:r>
      <w:proofErr w:type="gramStart"/>
      <w:r w:rsidRPr="00352786">
        <w:rPr>
          <w:szCs w:val="24"/>
        </w:rPr>
        <w:t>bacterially-encoded</w:t>
      </w:r>
      <w:proofErr w:type="gramEnd"/>
      <w:r w:rsidRPr="00352786">
        <w:rPr>
          <w:szCs w:val="24"/>
        </w:rPr>
        <w:t xml:space="preserve"> anti-virulence pathways, we may be able to identify novel targets for anti-microbial therapeutics.</w:t>
      </w:r>
    </w:p>
    <w:p w14:paraId="79F3C32A" w14:textId="179322C3" w:rsidR="00344A83" w:rsidRDefault="00344A83" w:rsidP="00344A83">
      <w:pPr>
        <w:pStyle w:val="Default"/>
      </w:pPr>
    </w:p>
    <w:sectPr w:rsidR="00344A8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767E1" w16cex:dateUtc="2020-07-01T23:52:00Z"/>
  <w16cex:commentExtensible w16cex:durableId="22A76C56" w16cex:dateUtc="2020-07-02T00:11:00Z"/>
  <w16cex:commentExtensible w16cex:durableId="22A7778B" w16cex:dateUtc="2020-07-02T00:58:00Z"/>
  <w16cex:commentExtensible w16cex:durableId="22A5C514" w16cex:dateUtc="2020-06-30T18:05:00Z"/>
  <w16cex:commentExtensible w16cex:durableId="22A778FB" w16cex:dateUtc="2020-07-02T01:04:00Z"/>
  <w16cex:commentExtensible w16cex:durableId="22A5CABF" w16cex:dateUtc="2020-06-30T18:29:00Z"/>
  <w16cex:commentExtensible w16cex:durableId="22A779D3" w16cex:dateUtc="2020-07-02T01:0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D5214"/>
    <w:multiLevelType w:val="hybridMultilevel"/>
    <w:tmpl w:val="FC087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A83"/>
    <w:rsid w:val="00001CC4"/>
    <w:rsid w:val="0001139F"/>
    <w:rsid w:val="00027CC5"/>
    <w:rsid w:val="000303B6"/>
    <w:rsid w:val="000352B0"/>
    <w:rsid w:val="00050380"/>
    <w:rsid w:val="00056F45"/>
    <w:rsid w:val="0005707F"/>
    <w:rsid w:val="00067704"/>
    <w:rsid w:val="000716E9"/>
    <w:rsid w:val="000774B6"/>
    <w:rsid w:val="00080742"/>
    <w:rsid w:val="00081C19"/>
    <w:rsid w:val="00086F2F"/>
    <w:rsid w:val="000907EE"/>
    <w:rsid w:val="00091C0D"/>
    <w:rsid w:val="00093D76"/>
    <w:rsid w:val="00095862"/>
    <w:rsid w:val="000D3E74"/>
    <w:rsid w:val="000D413B"/>
    <w:rsid w:val="000E49D5"/>
    <w:rsid w:val="000E4B39"/>
    <w:rsid w:val="00117D14"/>
    <w:rsid w:val="001204A6"/>
    <w:rsid w:val="0012399A"/>
    <w:rsid w:val="00127EA4"/>
    <w:rsid w:val="00135999"/>
    <w:rsid w:val="00140C61"/>
    <w:rsid w:val="00144348"/>
    <w:rsid w:val="00144A69"/>
    <w:rsid w:val="00145956"/>
    <w:rsid w:val="00145A37"/>
    <w:rsid w:val="001813E9"/>
    <w:rsid w:val="00191F24"/>
    <w:rsid w:val="001963DE"/>
    <w:rsid w:val="001B0A01"/>
    <w:rsid w:val="001B1763"/>
    <w:rsid w:val="001B4990"/>
    <w:rsid w:val="001C4982"/>
    <w:rsid w:val="001D2516"/>
    <w:rsid w:val="001D75FE"/>
    <w:rsid w:val="001D7D89"/>
    <w:rsid w:val="001E6E33"/>
    <w:rsid w:val="001F4B55"/>
    <w:rsid w:val="00204909"/>
    <w:rsid w:val="002105F9"/>
    <w:rsid w:val="002216BE"/>
    <w:rsid w:val="0022285A"/>
    <w:rsid w:val="002259A9"/>
    <w:rsid w:val="0025009B"/>
    <w:rsid w:val="002661E2"/>
    <w:rsid w:val="00275C17"/>
    <w:rsid w:val="002772C1"/>
    <w:rsid w:val="00281211"/>
    <w:rsid w:val="002A5E85"/>
    <w:rsid w:val="002A761F"/>
    <w:rsid w:val="002B0E21"/>
    <w:rsid w:val="002C206C"/>
    <w:rsid w:val="002C3031"/>
    <w:rsid w:val="002C392A"/>
    <w:rsid w:val="002D523B"/>
    <w:rsid w:val="002D5976"/>
    <w:rsid w:val="002D73D5"/>
    <w:rsid w:val="002E489F"/>
    <w:rsid w:val="002F10E5"/>
    <w:rsid w:val="002F2376"/>
    <w:rsid w:val="00303879"/>
    <w:rsid w:val="0031282A"/>
    <w:rsid w:val="00313B92"/>
    <w:rsid w:val="0032323D"/>
    <w:rsid w:val="00333108"/>
    <w:rsid w:val="003365F6"/>
    <w:rsid w:val="003368E0"/>
    <w:rsid w:val="00341235"/>
    <w:rsid w:val="003435C0"/>
    <w:rsid w:val="00344A83"/>
    <w:rsid w:val="00352786"/>
    <w:rsid w:val="00364FD3"/>
    <w:rsid w:val="00371D47"/>
    <w:rsid w:val="00385628"/>
    <w:rsid w:val="00395F61"/>
    <w:rsid w:val="003A0826"/>
    <w:rsid w:val="003A4850"/>
    <w:rsid w:val="003B2099"/>
    <w:rsid w:val="003B4361"/>
    <w:rsid w:val="003B74D1"/>
    <w:rsid w:val="003C2C52"/>
    <w:rsid w:val="003C5E4B"/>
    <w:rsid w:val="003C636F"/>
    <w:rsid w:val="003D0B38"/>
    <w:rsid w:val="003E42A6"/>
    <w:rsid w:val="003E7F27"/>
    <w:rsid w:val="004061DD"/>
    <w:rsid w:val="00406DF1"/>
    <w:rsid w:val="00410EC2"/>
    <w:rsid w:val="004200EB"/>
    <w:rsid w:val="00427023"/>
    <w:rsid w:val="00436C41"/>
    <w:rsid w:val="00440A71"/>
    <w:rsid w:val="004561DA"/>
    <w:rsid w:val="0045697C"/>
    <w:rsid w:val="0045759A"/>
    <w:rsid w:val="004623E1"/>
    <w:rsid w:val="00464660"/>
    <w:rsid w:val="00466B73"/>
    <w:rsid w:val="00471609"/>
    <w:rsid w:val="00474967"/>
    <w:rsid w:val="00481D85"/>
    <w:rsid w:val="004A64A8"/>
    <w:rsid w:val="004B5B03"/>
    <w:rsid w:val="004D752A"/>
    <w:rsid w:val="004E0228"/>
    <w:rsid w:val="00505E9B"/>
    <w:rsid w:val="00515087"/>
    <w:rsid w:val="00524BDA"/>
    <w:rsid w:val="00526B9D"/>
    <w:rsid w:val="00527B14"/>
    <w:rsid w:val="005309E0"/>
    <w:rsid w:val="00533094"/>
    <w:rsid w:val="005348A0"/>
    <w:rsid w:val="00540E1F"/>
    <w:rsid w:val="005475A5"/>
    <w:rsid w:val="0055108D"/>
    <w:rsid w:val="0058540E"/>
    <w:rsid w:val="00586036"/>
    <w:rsid w:val="00590EFD"/>
    <w:rsid w:val="005956A2"/>
    <w:rsid w:val="005A455E"/>
    <w:rsid w:val="005A7AD2"/>
    <w:rsid w:val="005B55FE"/>
    <w:rsid w:val="005B58E1"/>
    <w:rsid w:val="005B7CA3"/>
    <w:rsid w:val="005B7F08"/>
    <w:rsid w:val="005C0021"/>
    <w:rsid w:val="005C239E"/>
    <w:rsid w:val="005C333D"/>
    <w:rsid w:val="005E3DEE"/>
    <w:rsid w:val="005F0425"/>
    <w:rsid w:val="005F2C1A"/>
    <w:rsid w:val="00600123"/>
    <w:rsid w:val="00600E95"/>
    <w:rsid w:val="0061193F"/>
    <w:rsid w:val="00622EED"/>
    <w:rsid w:val="00626B68"/>
    <w:rsid w:val="00627DCB"/>
    <w:rsid w:val="0063064F"/>
    <w:rsid w:val="00633F7A"/>
    <w:rsid w:val="006472CB"/>
    <w:rsid w:val="0065437E"/>
    <w:rsid w:val="006558C3"/>
    <w:rsid w:val="00656548"/>
    <w:rsid w:val="00662713"/>
    <w:rsid w:val="00670741"/>
    <w:rsid w:val="00672A45"/>
    <w:rsid w:val="00674E10"/>
    <w:rsid w:val="00683E9E"/>
    <w:rsid w:val="006870FF"/>
    <w:rsid w:val="00692421"/>
    <w:rsid w:val="006929F3"/>
    <w:rsid w:val="00695431"/>
    <w:rsid w:val="006A22D3"/>
    <w:rsid w:val="006A2481"/>
    <w:rsid w:val="006B0B9B"/>
    <w:rsid w:val="006B1823"/>
    <w:rsid w:val="006B7890"/>
    <w:rsid w:val="006C6D55"/>
    <w:rsid w:val="006D2B91"/>
    <w:rsid w:val="006D55FB"/>
    <w:rsid w:val="006D5E2B"/>
    <w:rsid w:val="006E3883"/>
    <w:rsid w:val="006F0F9D"/>
    <w:rsid w:val="006F2D83"/>
    <w:rsid w:val="0070511F"/>
    <w:rsid w:val="00707BA8"/>
    <w:rsid w:val="0071726E"/>
    <w:rsid w:val="0073354E"/>
    <w:rsid w:val="00735B3F"/>
    <w:rsid w:val="00740A51"/>
    <w:rsid w:val="007449B4"/>
    <w:rsid w:val="00745C33"/>
    <w:rsid w:val="007523A6"/>
    <w:rsid w:val="00757AFF"/>
    <w:rsid w:val="00763B91"/>
    <w:rsid w:val="00796240"/>
    <w:rsid w:val="00797DE4"/>
    <w:rsid w:val="007A7554"/>
    <w:rsid w:val="007A779B"/>
    <w:rsid w:val="007B20ED"/>
    <w:rsid w:val="007B43EB"/>
    <w:rsid w:val="007B751A"/>
    <w:rsid w:val="007C05C4"/>
    <w:rsid w:val="007D0030"/>
    <w:rsid w:val="007E5006"/>
    <w:rsid w:val="007E6921"/>
    <w:rsid w:val="007F0FE3"/>
    <w:rsid w:val="007F6FB9"/>
    <w:rsid w:val="00800912"/>
    <w:rsid w:val="008025A5"/>
    <w:rsid w:val="00804185"/>
    <w:rsid w:val="00812B54"/>
    <w:rsid w:val="00815975"/>
    <w:rsid w:val="008166ED"/>
    <w:rsid w:val="00816830"/>
    <w:rsid w:val="00831B85"/>
    <w:rsid w:val="00834294"/>
    <w:rsid w:val="00834D90"/>
    <w:rsid w:val="00835320"/>
    <w:rsid w:val="0084377C"/>
    <w:rsid w:val="00847078"/>
    <w:rsid w:val="00847CAB"/>
    <w:rsid w:val="00847DCA"/>
    <w:rsid w:val="00853213"/>
    <w:rsid w:val="00860B3E"/>
    <w:rsid w:val="00862226"/>
    <w:rsid w:val="00876BD0"/>
    <w:rsid w:val="00882116"/>
    <w:rsid w:val="00892DE7"/>
    <w:rsid w:val="00896F73"/>
    <w:rsid w:val="00896FEF"/>
    <w:rsid w:val="008A3F14"/>
    <w:rsid w:val="008B3DB4"/>
    <w:rsid w:val="008B5291"/>
    <w:rsid w:val="008C15D0"/>
    <w:rsid w:val="008C2A6F"/>
    <w:rsid w:val="008D28E7"/>
    <w:rsid w:val="008D3B99"/>
    <w:rsid w:val="008F5308"/>
    <w:rsid w:val="0090400C"/>
    <w:rsid w:val="00904F16"/>
    <w:rsid w:val="00916155"/>
    <w:rsid w:val="00920E2E"/>
    <w:rsid w:val="009214EF"/>
    <w:rsid w:val="00922C55"/>
    <w:rsid w:val="00930D9E"/>
    <w:rsid w:val="009401AD"/>
    <w:rsid w:val="00941DD2"/>
    <w:rsid w:val="00962C8F"/>
    <w:rsid w:val="009803BD"/>
    <w:rsid w:val="009A2960"/>
    <w:rsid w:val="009A4C56"/>
    <w:rsid w:val="009B4AFE"/>
    <w:rsid w:val="009C02C3"/>
    <w:rsid w:val="009C75D9"/>
    <w:rsid w:val="009D34E4"/>
    <w:rsid w:val="009D4777"/>
    <w:rsid w:val="009D5E43"/>
    <w:rsid w:val="009D74BB"/>
    <w:rsid w:val="009E1BD8"/>
    <w:rsid w:val="009E7832"/>
    <w:rsid w:val="00A00778"/>
    <w:rsid w:val="00A03DB6"/>
    <w:rsid w:val="00A16B3C"/>
    <w:rsid w:val="00A2261F"/>
    <w:rsid w:val="00A234E6"/>
    <w:rsid w:val="00A36AEC"/>
    <w:rsid w:val="00A4428F"/>
    <w:rsid w:val="00A45D19"/>
    <w:rsid w:val="00A5025F"/>
    <w:rsid w:val="00A531BD"/>
    <w:rsid w:val="00A741EC"/>
    <w:rsid w:val="00A76072"/>
    <w:rsid w:val="00A83C34"/>
    <w:rsid w:val="00A9032A"/>
    <w:rsid w:val="00A91622"/>
    <w:rsid w:val="00AA3C7C"/>
    <w:rsid w:val="00AB7536"/>
    <w:rsid w:val="00AB7C4A"/>
    <w:rsid w:val="00AC2C01"/>
    <w:rsid w:val="00AC56C3"/>
    <w:rsid w:val="00AD19B0"/>
    <w:rsid w:val="00AE25C5"/>
    <w:rsid w:val="00B12F0A"/>
    <w:rsid w:val="00B21B6C"/>
    <w:rsid w:val="00B31C10"/>
    <w:rsid w:val="00B34FF8"/>
    <w:rsid w:val="00B367E7"/>
    <w:rsid w:val="00B37571"/>
    <w:rsid w:val="00B37870"/>
    <w:rsid w:val="00B531FA"/>
    <w:rsid w:val="00B55679"/>
    <w:rsid w:val="00B56337"/>
    <w:rsid w:val="00B568CA"/>
    <w:rsid w:val="00B60599"/>
    <w:rsid w:val="00B64499"/>
    <w:rsid w:val="00B73790"/>
    <w:rsid w:val="00B80A64"/>
    <w:rsid w:val="00B84774"/>
    <w:rsid w:val="00B87850"/>
    <w:rsid w:val="00B91877"/>
    <w:rsid w:val="00B97F3D"/>
    <w:rsid w:val="00BB135E"/>
    <w:rsid w:val="00BD6D34"/>
    <w:rsid w:val="00BD73F1"/>
    <w:rsid w:val="00BE290C"/>
    <w:rsid w:val="00BF04CA"/>
    <w:rsid w:val="00BF1065"/>
    <w:rsid w:val="00BF4DED"/>
    <w:rsid w:val="00BF5E3F"/>
    <w:rsid w:val="00BF6C04"/>
    <w:rsid w:val="00C00016"/>
    <w:rsid w:val="00C30266"/>
    <w:rsid w:val="00C3386E"/>
    <w:rsid w:val="00C34BA2"/>
    <w:rsid w:val="00C35CEF"/>
    <w:rsid w:val="00C50437"/>
    <w:rsid w:val="00C50851"/>
    <w:rsid w:val="00C50D91"/>
    <w:rsid w:val="00C50FA3"/>
    <w:rsid w:val="00C57925"/>
    <w:rsid w:val="00C735D8"/>
    <w:rsid w:val="00C83E51"/>
    <w:rsid w:val="00C92D75"/>
    <w:rsid w:val="00C97C90"/>
    <w:rsid w:val="00C97E1E"/>
    <w:rsid w:val="00CB4A2E"/>
    <w:rsid w:val="00CC1116"/>
    <w:rsid w:val="00CC1E54"/>
    <w:rsid w:val="00CC48CC"/>
    <w:rsid w:val="00CC6DA6"/>
    <w:rsid w:val="00CD6E1A"/>
    <w:rsid w:val="00CE4933"/>
    <w:rsid w:val="00CE5031"/>
    <w:rsid w:val="00CF2ECC"/>
    <w:rsid w:val="00CF3F06"/>
    <w:rsid w:val="00D033B3"/>
    <w:rsid w:val="00D1246D"/>
    <w:rsid w:val="00D148FD"/>
    <w:rsid w:val="00D15052"/>
    <w:rsid w:val="00D23F96"/>
    <w:rsid w:val="00D371D1"/>
    <w:rsid w:val="00D4470D"/>
    <w:rsid w:val="00D75534"/>
    <w:rsid w:val="00D97F3C"/>
    <w:rsid w:val="00DC320E"/>
    <w:rsid w:val="00DC3985"/>
    <w:rsid w:val="00DC5059"/>
    <w:rsid w:val="00DD3A7D"/>
    <w:rsid w:val="00DE2B74"/>
    <w:rsid w:val="00DE64EB"/>
    <w:rsid w:val="00DF7223"/>
    <w:rsid w:val="00E00E3D"/>
    <w:rsid w:val="00E0459E"/>
    <w:rsid w:val="00E44992"/>
    <w:rsid w:val="00E5336A"/>
    <w:rsid w:val="00E759B8"/>
    <w:rsid w:val="00E806A3"/>
    <w:rsid w:val="00E830CB"/>
    <w:rsid w:val="00E93B8A"/>
    <w:rsid w:val="00E957E5"/>
    <w:rsid w:val="00EB2228"/>
    <w:rsid w:val="00EB40CB"/>
    <w:rsid w:val="00EC5D20"/>
    <w:rsid w:val="00ED2661"/>
    <w:rsid w:val="00ED334B"/>
    <w:rsid w:val="00EE57D4"/>
    <w:rsid w:val="00F03032"/>
    <w:rsid w:val="00F041FB"/>
    <w:rsid w:val="00F11DB9"/>
    <w:rsid w:val="00F24E27"/>
    <w:rsid w:val="00F27AF3"/>
    <w:rsid w:val="00F27DC2"/>
    <w:rsid w:val="00F54CF8"/>
    <w:rsid w:val="00F646AD"/>
    <w:rsid w:val="00F66220"/>
    <w:rsid w:val="00F67B9F"/>
    <w:rsid w:val="00F72F2C"/>
    <w:rsid w:val="00F866B3"/>
    <w:rsid w:val="00FA3906"/>
    <w:rsid w:val="00FA6423"/>
    <w:rsid w:val="00FB2ACE"/>
    <w:rsid w:val="00FC2B3A"/>
    <w:rsid w:val="00FC2D26"/>
    <w:rsid w:val="00FC352A"/>
    <w:rsid w:val="00FD4F25"/>
    <w:rsid w:val="00FE69E3"/>
    <w:rsid w:val="00FE6F1A"/>
    <w:rsid w:val="00FF3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D75"/>
  <w15:chartTrackingRefBased/>
  <w15:docId w15:val="{3F70E396-7405-40A5-B62A-6F48512B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4A8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44A83"/>
    <w:pPr>
      <w:autoSpaceDE w:val="0"/>
      <w:autoSpaceDN w:val="0"/>
      <w:adjustRightInd w:val="0"/>
      <w:spacing w:after="0" w:line="240" w:lineRule="auto"/>
    </w:pPr>
    <w:rPr>
      <w:rFonts w:ascii="Calibri" w:hAnsi="Calibri" w:cs="Calibri"/>
      <w:color w:val="000000"/>
      <w:sz w:val="24"/>
      <w:szCs w:val="24"/>
    </w:rPr>
  </w:style>
  <w:style w:type="paragraph" w:styleId="Title">
    <w:name w:val="Title"/>
    <w:basedOn w:val="Normal"/>
    <w:next w:val="Subtitle"/>
    <w:link w:val="TitleChar"/>
    <w:qFormat/>
    <w:rsid w:val="00344A83"/>
    <w:pPr>
      <w:widowControl w:val="0"/>
      <w:overflowPunct w:val="0"/>
      <w:autoSpaceDE w:val="0"/>
      <w:jc w:val="center"/>
    </w:pPr>
    <w:rPr>
      <w:kern w:val="1"/>
      <w:szCs w:val="24"/>
    </w:rPr>
  </w:style>
  <w:style w:type="character" w:customStyle="1" w:styleId="TitleChar">
    <w:name w:val="Title Char"/>
    <w:basedOn w:val="DefaultParagraphFont"/>
    <w:link w:val="Title"/>
    <w:rsid w:val="00344A83"/>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344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44A83"/>
    <w:rPr>
      <w:rFonts w:eastAsiaTheme="minorEastAsia"/>
      <w:color w:val="5A5A5A" w:themeColor="text1" w:themeTint="A5"/>
      <w:spacing w:val="15"/>
      <w:lang w:eastAsia="ar-SA"/>
    </w:rPr>
  </w:style>
  <w:style w:type="character" w:styleId="Emphasis">
    <w:name w:val="Emphasis"/>
    <w:basedOn w:val="DefaultParagraphFont"/>
    <w:uiPriority w:val="20"/>
    <w:qFormat/>
    <w:rsid w:val="00081C19"/>
    <w:rPr>
      <w:i/>
      <w:iCs/>
    </w:rPr>
  </w:style>
  <w:style w:type="paragraph" w:styleId="BalloonText">
    <w:name w:val="Balloon Text"/>
    <w:basedOn w:val="Normal"/>
    <w:link w:val="BalloonTextChar"/>
    <w:uiPriority w:val="99"/>
    <w:semiHidden/>
    <w:unhideWhenUsed/>
    <w:rsid w:val="00050380"/>
    <w:rPr>
      <w:sz w:val="18"/>
      <w:szCs w:val="18"/>
    </w:rPr>
  </w:style>
  <w:style w:type="character" w:customStyle="1" w:styleId="BalloonTextChar">
    <w:name w:val="Balloon Text Char"/>
    <w:basedOn w:val="DefaultParagraphFont"/>
    <w:link w:val="BalloonText"/>
    <w:uiPriority w:val="99"/>
    <w:semiHidden/>
    <w:rsid w:val="00050380"/>
    <w:rPr>
      <w:rFonts w:ascii="Times New Roman" w:eastAsia="Times New Roman" w:hAnsi="Times New Roman" w:cs="Times New Roman"/>
      <w:sz w:val="18"/>
      <w:szCs w:val="18"/>
      <w:lang w:eastAsia="ar-SA"/>
    </w:rPr>
  </w:style>
  <w:style w:type="character" w:styleId="CommentReference">
    <w:name w:val="annotation reference"/>
    <w:basedOn w:val="DefaultParagraphFont"/>
    <w:uiPriority w:val="99"/>
    <w:semiHidden/>
    <w:unhideWhenUsed/>
    <w:rsid w:val="00050380"/>
    <w:rPr>
      <w:sz w:val="16"/>
      <w:szCs w:val="16"/>
    </w:rPr>
  </w:style>
  <w:style w:type="paragraph" w:styleId="CommentText">
    <w:name w:val="annotation text"/>
    <w:basedOn w:val="Normal"/>
    <w:link w:val="CommentTextChar"/>
    <w:uiPriority w:val="99"/>
    <w:semiHidden/>
    <w:unhideWhenUsed/>
    <w:rsid w:val="00050380"/>
    <w:rPr>
      <w:sz w:val="20"/>
    </w:rPr>
  </w:style>
  <w:style w:type="character" w:customStyle="1" w:styleId="CommentTextChar">
    <w:name w:val="Comment Text Char"/>
    <w:basedOn w:val="DefaultParagraphFont"/>
    <w:link w:val="CommentText"/>
    <w:uiPriority w:val="99"/>
    <w:semiHidden/>
    <w:rsid w:val="00050380"/>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050380"/>
    <w:rPr>
      <w:b/>
      <w:bCs/>
    </w:rPr>
  </w:style>
  <w:style w:type="character" w:customStyle="1" w:styleId="CommentSubjectChar">
    <w:name w:val="Comment Subject Char"/>
    <w:basedOn w:val="CommentTextChar"/>
    <w:link w:val="CommentSubject"/>
    <w:uiPriority w:val="99"/>
    <w:semiHidden/>
    <w:rsid w:val="00050380"/>
    <w:rPr>
      <w:rFonts w:ascii="Times New Roman" w:eastAsia="Times New Roman" w:hAnsi="Times New Roman" w:cs="Times New Roman"/>
      <w:b/>
      <w:bCs/>
      <w:sz w:val="20"/>
      <w:szCs w:val="20"/>
      <w:lang w:eastAsia="ar-SA"/>
    </w:rPr>
  </w:style>
  <w:style w:type="paragraph" w:styleId="ListParagraph">
    <w:name w:val="List Paragraph"/>
    <w:basedOn w:val="Normal"/>
    <w:uiPriority w:val="34"/>
    <w:qFormat/>
    <w:rsid w:val="008B3DB4"/>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4B5B03"/>
    <w:rPr>
      <w:color w:val="808080"/>
    </w:rPr>
  </w:style>
  <w:style w:type="character" w:customStyle="1" w:styleId="e24kjd">
    <w:name w:val="e24kjd"/>
    <w:basedOn w:val="DefaultParagraphFont"/>
    <w:rsid w:val="0032323D"/>
  </w:style>
  <w:style w:type="paragraph" w:styleId="Revision">
    <w:name w:val="Revision"/>
    <w:hidden/>
    <w:uiPriority w:val="99"/>
    <w:semiHidden/>
    <w:rsid w:val="000303B6"/>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67574">
      <w:bodyDiv w:val="1"/>
      <w:marLeft w:val="0"/>
      <w:marRight w:val="0"/>
      <w:marTop w:val="0"/>
      <w:marBottom w:val="0"/>
      <w:divBdr>
        <w:top w:val="none" w:sz="0" w:space="0" w:color="auto"/>
        <w:left w:val="none" w:sz="0" w:space="0" w:color="auto"/>
        <w:bottom w:val="none" w:sz="0" w:space="0" w:color="auto"/>
        <w:right w:val="none" w:sz="0" w:space="0" w:color="auto"/>
      </w:divBdr>
      <w:divsChild>
        <w:div w:id="649795749">
          <w:marLeft w:val="0"/>
          <w:marRight w:val="0"/>
          <w:marTop w:val="0"/>
          <w:marBottom w:val="0"/>
          <w:divBdr>
            <w:top w:val="none" w:sz="0" w:space="0" w:color="auto"/>
            <w:left w:val="none" w:sz="0" w:space="0" w:color="auto"/>
            <w:bottom w:val="none" w:sz="0" w:space="0" w:color="auto"/>
            <w:right w:val="none" w:sz="0" w:space="0" w:color="auto"/>
          </w:divBdr>
          <w:divsChild>
            <w:div w:id="1841580055">
              <w:marLeft w:val="0"/>
              <w:marRight w:val="0"/>
              <w:marTop w:val="0"/>
              <w:marBottom w:val="0"/>
              <w:divBdr>
                <w:top w:val="none" w:sz="0" w:space="0" w:color="auto"/>
                <w:left w:val="none" w:sz="0" w:space="0" w:color="auto"/>
                <w:bottom w:val="none" w:sz="0" w:space="0" w:color="auto"/>
                <w:right w:val="none" w:sz="0" w:space="0" w:color="auto"/>
              </w:divBdr>
              <w:divsChild>
                <w:div w:id="2526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548934">
      <w:bodyDiv w:val="1"/>
      <w:marLeft w:val="0"/>
      <w:marRight w:val="0"/>
      <w:marTop w:val="0"/>
      <w:marBottom w:val="0"/>
      <w:divBdr>
        <w:top w:val="none" w:sz="0" w:space="0" w:color="auto"/>
        <w:left w:val="none" w:sz="0" w:space="0" w:color="auto"/>
        <w:bottom w:val="none" w:sz="0" w:space="0" w:color="auto"/>
        <w:right w:val="none" w:sz="0" w:space="0" w:color="auto"/>
      </w:divBdr>
    </w:div>
    <w:div w:id="2141529214">
      <w:bodyDiv w:val="1"/>
      <w:marLeft w:val="0"/>
      <w:marRight w:val="0"/>
      <w:marTop w:val="0"/>
      <w:marBottom w:val="0"/>
      <w:divBdr>
        <w:top w:val="none" w:sz="0" w:space="0" w:color="auto"/>
        <w:left w:val="none" w:sz="0" w:space="0" w:color="auto"/>
        <w:bottom w:val="none" w:sz="0" w:space="0" w:color="auto"/>
        <w:right w:val="none" w:sz="0" w:space="0" w:color="auto"/>
      </w:divBdr>
      <w:divsChild>
        <w:div w:id="1737239618">
          <w:marLeft w:val="0"/>
          <w:marRight w:val="0"/>
          <w:marTop w:val="0"/>
          <w:marBottom w:val="0"/>
          <w:divBdr>
            <w:top w:val="none" w:sz="0" w:space="0" w:color="auto"/>
            <w:left w:val="none" w:sz="0" w:space="0" w:color="auto"/>
            <w:bottom w:val="none" w:sz="0" w:space="0" w:color="auto"/>
            <w:right w:val="none" w:sz="0" w:space="0" w:color="auto"/>
          </w:divBdr>
          <w:divsChild>
            <w:div w:id="1013531402">
              <w:marLeft w:val="0"/>
              <w:marRight w:val="0"/>
              <w:marTop w:val="0"/>
              <w:marBottom w:val="0"/>
              <w:divBdr>
                <w:top w:val="none" w:sz="0" w:space="0" w:color="auto"/>
                <w:left w:val="none" w:sz="0" w:space="0" w:color="auto"/>
                <w:bottom w:val="none" w:sz="0" w:space="0" w:color="auto"/>
                <w:right w:val="none" w:sz="0" w:space="0" w:color="auto"/>
              </w:divBdr>
              <w:divsChild>
                <w:div w:id="15800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1CC1F-AF7C-464E-A382-337384BA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14</Pages>
  <Words>3523</Words>
  <Characters>20083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 Wandzilak</cp:lastModifiedBy>
  <cp:revision>10</cp:revision>
  <dcterms:created xsi:type="dcterms:W3CDTF">2020-07-02T15:44:00Z</dcterms:created>
  <dcterms:modified xsi:type="dcterms:W3CDTF">2020-07-03T03:12:00Z</dcterms:modified>
</cp:coreProperties>
</file>